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41" w:rsidRPr="00FD7D2A" w:rsidRDefault="005D1141" w:rsidP="005D1141">
      <w:pPr>
        <w:snapToGrid w:val="0"/>
        <w:ind w:rightChars="-80" w:right="-192"/>
        <w:jc w:val="center"/>
        <w:rPr>
          <w:rFonts w:eastAsia="標楷體"/>
          <w:color w:val="auto"/>
          <w:sz w:val="28"/>
        </w:rPr>
      </w:pPr>
      <w:r w:rsidRPr="00FD7D2A">
        <w:rPr>
          <w:rFonts w:ascii="標楷體" w:eastAsia="標楷體" w:hAnsi="標楷體" w:hint="eastAsia"/>
          <w:color w:val="auto"/>
          <w:sz w:val="28"/>
          <w:szCs w:val="22"/>
          <w:u w:val="single"/>
        </w:rPr>
        <w:t>(單位名稱</w:t>
      </w:r>
      <w:r w:rsidRPr="00FD7D2A">
        <w:rPr>
          <w:rFonts w:ascii="Times New Roman" w:eastAsia="標楷體" w:hAnsi="Times New Roman" w:hint="eastAsia"/>
          <w:color w:val="auto"/>
          <w:sz w:val="28"/>
          <w:szCs w:val="20"/>
        </w:rPr>
        <w:t>○○</w:t>
      </w:r>
      <w:r w:rsidRPr="00FD7D2A">
        <w:rPr>
          <w:rFonts w:ascii="標楷體" w:eastAsia="標楷體" w:hAnsi="標楷體" w:hint="eastAsia"/>
          <w:color w:val="auto"/>
          <w:sz w:val="28"/>
          <w:szCs w:val="22"/>
          <w:u w:val="single"/>
        </w:rPr>
        <w:t>)</w:t>
      </w:r>
      <w:r w:rsidRPr="00FD7D2A">
        <w:rPr>
          <w:rFonts w:ascii="標楷體" w:eastAsia="標楷體" w:hAnsi="標楷體" w:hint="eastAsia"/>
          <w:color w:val="auto"/>
          <w:sz w:val="28"/>
          <w:szCs w:val="22"/>
        </w:rPr>
        <w:t xml:space="preserve">  </w:t>
      </w:r>
      <w:r w:rsidRPr="00FD7D2A">
        <w:rPr>
          <w:rFonts w:eastAsia="標楷體" w:hint="eastAsia"/>
          <w:color w:val="auto"/>
          <w:sz w:val="28"/>
        </w:rPr>
        <w:t>辦理教育部體育署推動體育新南向政策－學校體育交流實施計畫</w:t>
      </w:r>
    </w:p>
    <w:p w:rsidR="005D1141" w:rsidRPr="00FD7D2A" w:rsidRDefault="005D1141" w:rsidP="005D1141">
      <w:pPr>
        <w:snapToGrid w:val="0"/>
        <w:ind w:rightChars="-80" w:right="-192"/>
        <w:jc w:val="center"/>
        <w:rPr>
          <w:rFonts w:eastAsia="標楷體"/>
          <w:color w:val="auto"/>
          <w:sz w:val="28"/>
        </w:rPr>
      </w:pPr>
      <w:r w:rsidRPr="00FD7D2A">
        <w:rPr>
          <w:rFonts w:eastAsia="標楷體" w:hint="eastAsia"/>
          <w:color w:val="auto"/>
          <w:sz w:val="28"/>
        </w:rPr>
        <w:t>成果報告（核結時需檢附）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874"/>
      </w:tblGrid>
      <w:tr w:rsidR="005D1141" w:rsidRPr="00FD7D2A" w:rsidTr="00BA4E08">
        <w:tc>
          <w:tcPr>
            <w:tcW w:w="1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辦理名稱</w:t>
            </w:r>
          </w:p>
        </w:tc>
        <w:tc>
          <w:tcPr>
            <w:tcW w:w="375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內容</w:t>
            </w:r>
          </w:p>
        </w:tc>
      </w:tr>
      <w:tr w:rsidR="005D1141" w:rsidRPr="00FD7D2A" w:rsidTr="00BA4E08">
        <w:tc>
          <w:tcPr>
            <w:tcW w:w="1246" w:type="pct"/>
            <w:tcBorders>
              <w:top w:val="single" w:sz="8" w:space="0" w:color="auto"/>
            </w:tcBorders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辦理內容摘要</w:t>
            </w:r>
          </w:p>
        </w:tc>
        <w:tc>
          <w:tcPr>
            <w:tcW w:w="3754" w:type="pct"/>
            <w:tcBorders>
              <w:top w:val="single" w:sz="8" w:space="0" w:color="auto"/>
            </w:tcBorders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活動摘要：</w:t>
            </w:r>
          </w:p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（一）辦理期程：</w:t>
            </w:r>
          </w:p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（二）辦理地點：</w:t>
            </w:r>
          </w:p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（三）參加對象：</w:t>
            </w:r>
          </w:p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（四）參加人數：</w:t>
            </w:r>
          </w:p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（五）活動內容：</w:t>
            </w:r>
          </w:p>
          <w:p w:rsidR="005D1141" w:rsidRPr="00FD7D2A" w:rsidRDefault="005D1141" w:rsidP="00BA4E08">
            <w:pPr>
              <w:snapToGrid w:val="0"/>
              <w:ind w:left="746" w:hangingChars="311" w:hanging="746"/>
              <w:rPr>
                <w:rFonts w:ascii="標楷體" w:eastAsia="標楷體" w:hAnsi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（六）預期效益（請以質化與量化詳述說明）：</w:t>
            </w:r>
          </w:p>
          <w:p w:rsidR="005D1141" w:rsidRPr="00FD7D2A" w:rsidRDefault="005D1141" w:rsidP="00BA4E08">
            <w:pPr>
              <w:snapToGrid w:val="0"/>
              <w:ind w:left="2"/>
              <w:rPr>
                <w:rFonts w:ascii="標楷體" w:eastAsia="標楷體" w:hAnsi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（七）活動照片：</w:t>
            </w:r>
          </w:p>
          <w:p w:rsidR="005D1141" w:rsidRPr="00FD7D2A" w:rsidRDefault="005D1141" w:rsidP="00BA4E08">
            <w:pPr>
              <w:snapToGrid w:val="0"/>
              <w:ind w:left="2"/>
              <w:rPr>
                <w:rFonts w:eastAsia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（八）</w:t>
            </w:r>
            <w:r w:rsidRPr="00FD7D2A">
              <w:rPr>
                <w:rFonts w:eastAsia="標楷體" w:hint="eastAsia"/>
                <w:color w:val="auto"/>
              </w:rPr>
              <w:t>其他：</w:t>
            </w:r>
          </w:p>
        </w:tc>
      </w:tr>
      <w:tr w:rsidR="005D1141" w:rsidRPr="00FD7D2A" w:rsidTr="00BA4E08">
        <w:tc>
          <w:tcPr>
            <w:tcW w:w="1246" w:type="pct"/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辦理成果摘述</w:t>
            </w:r>
          </w:p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（是否達成預期效益</w:t>
            </w:r>
            <w:r w:rsidRPr="00FD7D2A">
              <w:rPr>
                <w:rFonts w:eastAsia="標楷體" w:hint="eastAsia"/>
                <w:color w:val="auto"/>
              </w:rPr>
              <w:t>/</w:t>
            </w:r>
            <w:r w:rsidRPr="00FD7D2A">
              <w:rPr>
                <w:rFonts w:eastAsia="標楷體" w:hint="eastAsia"/>
                <w:color w:val="auto"/>
              </w:rPr>
              <w:t>與往年績效比較</w:t>
            </w:r>
            <w:r w:rsidRPr="00FD7D2A">
              <w:rPr>
                <w:rFonts w:eastAsia="標楷體" w:hint="eastAsia"/>
                <w:color w:val="auto"/>
              </w:rPr>
              <w:t>/</w:t>
            </w:r>
            <w:r w:rsidRPr="00FD7D2A">
              <w:rPr>
                <w:rFonts w:eastAsia="標楷體" w:hint="eastAsia"/>
                <w:color w:val="auto"/>
              </w:rPr>
              <w:t>交流層級與窗口）</w:t>
            </w:r>
          </w:p>
        </w:tc>
        <w:tc>
          <w:tcPr>
            <w:tcW w:w="3754" w:type="pct"/>
          </w:tcPr>
          <w:p w:rsidR="005D1141" w:rsidRPr="00FD7D2A" w:rsidRDefault="005D1141" w:rsidP="00BA4E08">
            <w:pPr>
              <w:snapToGrid w:val="0"/>
              <w:ind w:leftChars="32" w:left="78" w:hanging="1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一、</w:t>
            </w:r>
          </w:p>
          <w:p w:rsidR="005D1141" w:rsidRPr="00FD7D2A" w:rsidRDefault="005D1141" w:rsidP="00BA4E08">
            <w:pPr>
              <w:snapToGrid w:val="0"/>
              <w:ind w:leftChars="33" w:left="80" w:hanging="1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二、</w:t>
            </w:r>
          </w:p>
          <w:p w:rsidR="005D1141" w:rsidRPr="00FD7D2A" w:rsidRDefault="005D1141" w:rsidP="00BA4E08">
            <w:pPr>
              <w:snapToGrid w:val="0"/>
              <w:ind w:leftChars="33" w:left="80" w:hanging="1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三、</w:t>
            </w:r>
          </w:p>
        </w:tc>
      </w:tr>
      <w:tr w:rsidR="005D1141" w:rsidRPr="00FD7D2A" w:rsidTr="00BA4E08">
        <w:tc>
          <w:tcPr>
            <w:tcW w:w="1246" w:type="pct"/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檢附資料</w:t>
            </w:r>
          </w:p>
        </w:tc>
        <w:tc>
          <w:tcPr>
            <w:tcW w:w="3754" w:type="pct"/>
          </w:tcPr>
          <w:p w:rsidR="005D1141" w:rsidRPr="00FD7D2A" w:rsidRDefault="005D1141" w:rsidP="00BA4E08">
            <w:pPr>
              <w:snapToGrid w:val="0"/>
              <w:spacing w:beforeLines="50" w:before="120" w:afterLines="50" w:after="120"/>
              <w:ind w:leftChars="33" w:left="235" w:hangingChars="65" w:hanging="156"/>
              <w:rPr>
                <w:rFonts w:ascii="標楷體" w:eastAsia="標楷體" w:hAnsi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□成果報告書</w:t>
            </w:r>
          </w:p>
          <w:p w:rsidR="005D1141" w:rsidRPr="00FD7D2A" w:rsidRDefault="005D1141" w:rsidP="00BA4E08">
            <w:pPr>
              <w:snapToGrid w:val="0"/>
              <w:spacing w:beforeLines="50" w:before="120" w:afterLines="50" w:after="120"/>
              <w:ind w:leftChars="33" w:left="235" w:hangingChars="65" w:hanging="156"/>
              <w:rPr>
                <w:rFonts w:ascii="標楷體" w:eastAsia="標楷體" w:hAnsi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活動部分：含辦理內容、參與人數、辦理成果、辦理績效、媒體報導情形、文宣資料、活動照片、經費支用情形</w:t>
            </w:r>
            <w:r w:rsidRPr="00FD7D2A">
              <w:rPr>
                <w:rFonts w:ascii="標楷體" w:eastAsia="標楷體" w:hAnsi="標楷體"/>
                <w:color w:val="auto"/>
              </w:rPr>
              <w:t>…。</w:t>
            </w:r>
          </w:p>
          <w:p w:rsidR="005D1141" w:rsidRPr="00FD7D2A" w:rsidRDefault="005D1141" w:rsidP="00BA4E08">
            <w:pPr>
              <w:snapToGrid w:val="0"/>
              <w:spacing w:beforeLines="50" w:before="120" w:afterLines="50" w:after="120"/>
              <w:ind w:leftChars="33" w:left="235" w:hangingChars="65" w:hanging="156"/>
              <w:rPr>
                <w:rFonts w:ascii="標楷體" w:eastAsia="標楷體" w:hAnsi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□辦理計畫內容3分鐘影片</w:t>
            </w:r>
          </w:p>
          <w:p w:rsidR="005D1141" w:rsidRPr="00FD7D2A" w:rsidRDefault="005D1141" w:rsidP="00BA4E08">
            <w:pPr>
              <w:snapToGrid w:val="0"/>
              <w:spacing w:beforeLines="50" w:before="120" w:afterLines="50" w:after="120"/>
              <w:ind w:leftChars="33" w:left="235" w:hangingChars="65" w:hanging="156"/>
              <w:rPr>
                <w:rFonts w:ascii="標楷體" w:eastAsia="標楷體" w:hAnsi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檔案格式：至少HD(720P)畫質以上，MP4檔案格式，並附簡單說明。</w:t>
            </w:r>
          </w:p>
          <w:p w:rsidR="005D1141" w:rsidRPr="00FD7D2A" w:rsidRDefault="005D1141" w:rsidP="00BA4E08">
            <w:pPr>
              <w:snapToGrid w:val="0"/>
              <w:spacing w:beforeLines="50" w:before="120" w:afterLines="50" w:after="120"/>
              <w:ind w:leftChars="33" w:left="235" w:hangingChars="65" w:hanging="156"/>
              <w:rPr>
                <w:rFonts w:eastAsia="標楷體"/>
                <w:color w:val="auto"/>
              </w:rPr>
            </w:pPr>
            <w:r w:rsidRPr="00FD7D2A">
              <w:rPr>
                <w:rFonts w:ascii="標楷體" w:eastAsia="標楷體" w:hAnsi="標楷體" w:hint="eastAsia"/>
                <w:color w:val="auto"/>
              </w:rPr>
              <w:t>□成果報告書、彩色照片電子檔及影片</w:t>
            </w:r>
            <w:proofErr w:type="gramStart"/>
            <w:r w:rsidRPr="00FD7D2A">
              <w:rPr>
                <w:rFonts w:ascii="標楷體" w:eastAsia="標楷體" w:hAnsi="標楷體" w:hint="eastAsia"/>
                <w:color w:val="auto"/>
              </w:rPr>
              <w:t>檔</w:t>
            </w:r>
            <w:proofErr w:type="gramEnd"/>
            <w:r w:rsidRPr="00FD7D2A">
              <w:rPr>
                <w:rFonts w:ascii="標楷體" w:eastAsia="標楷體" w:hAnsi="標楷體" w:hint="eastAsia"/>
                <w:color w:val="auto"/>
              </w:rPr>
              <w:t>務必e-mail傳至國立彰化師大承辦人(</w:t>
            </w:r>
            <w:hyperlink r:id="rId5" w:history="1">
              <w:r w:rsidRPr="00FD7D2A">
                <w:rPr>
                  <w:rFonts w:ascii="標楷體" w:hAnsi="標楷體"/>
                  <w:b/>
                  <w:color w:val="auto"/>
                </w:rPr>
                <w:t>sasportnsp@gmail.com</w:t>
              </w:r>
            </w:hyperlink>
            <w:r w:rsidRPr="00FD7D2A">
              <w:rPr>
                <w:rFonts w:ascii="標楷體" w:hAnsi="標楷體" w:hint="eastAsia"/>
                <w:b/>
                <w:color w:val="auto"/>
              </w:rPr>
              <w:t>)</w:t>
            </w:r>
            <w:r w:rsidRPr="00FD7D2A">
              <w:rPr>
                <w:rFonts w:ascii="標楷體" w:eastAsia="標楷體" w:hAnsi="標楷體" w:hint="eastAsia"/>
                <w:color w:val="auto"/>
              </w:rPr>
              <w:t>，並請承辦學校、協助張貼於該單位網站。</w:t>
            </w:r>
          </w:p>
        </w:tc>
        <w:bookmarkStart w:id="0" w:name="_GoBack"/>
        <w:bookmarkEnd w:id="0"/>
      </w:tr>
      <w:tr w:rsidR="005D1141" w:rsidRPr="00FD7D2A" w:rsidTr="00BA4E08">
        <w:tc>
          <w:tcPr>
            <w:tcW w:w="1246" w:type="pct"/>
          </w:tcPr>
          <w:p w:rsidR="005D1141" w:rsidRPr="00FD7D2A" w:rsidRDefault="005D1141" w:rsidP="00BA4E08">
            <w:pPr>
              <w:snapToGrid w:val="0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檢討與建議</w:t>
            </w:r>
          </w:p>
        </w:tc>
        <w:tc>
          <w:tcPr>
            <w:tcW w:w="3754" w:type="pct"/>
          </w:tcPr>
          <w:p w:rsidR="005D1141" w:rsidRPr="00FD7D2A" w:rsidRDefault="005D1141" w:rsidP="00BA4E08">
            <w:pPr>
              <w:snapToGrid w:val="0"/>
              <w:ind w:leftChars="33" w:left="79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一、</w:t>
            </w:r>
          </w:p>
          <w:p w:rsidR="005D1141" w:rsidRPr="00FD7D2A" w:rsidRDefault="005D1141" w:rsidP="00BA4E08">
            <w:pPr>
              <w:snapToGrid w:val="0"/>
              <w:ind w:leftChars="33" w:left="79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二、</w:t>
            </w:r>
          </w:p>
          <w:p w:rsidR="005D1141" w:rsidRPr="00FD7D2A" w:rsidRDefault="005D1141" w:rsidP="00BA4E08">
            <w:pPr>
              <w:snapToGrid w:val="0"/>
              <w:ind w:leftChars="33" w:left="79"/>
              <w:rPr>
                <w:rFonts w:eastAsia="標楷體"/>
                <w:color w:val="auto"/>
              </w:rPr>
            </w:pPr>
            <w:r w:rsidRPr="00FD7D2A">
              <w:rPr>
                <w:rFonts w:eastAsia="標楷體" w:hint="eastAsia"/>
                <w:color w:val="auto"/>
              </w:rPr>
              <w:t>三、</w:t>
            </w:r>
          </w:p>
        </w:tc>
      </w:tr>
    </w:tbl>
    <w:p w:rsidR="005D1141" w:rsidRPr="00FD7D2A" w:rsidRDefault="005D1141" w:rsidP="005D1141">
      <w:pPr>
        <w:snapToGrid w:val="0"/>
        <w:jc w:val="both"/>
        <w:rPr>
          <w:rFonts w:eastAsia="標楷體"/>
          <w:color w:val="auto"/>
        </w:rPr>
      </w:pPr>
    </w:p>
    <w:p w:rsidR="005D1141" w:rsidRPr="00FD7D2A" w:rsidRDefault="005D1141" w:rsidP="005D1141">
      <w:pPr>
        <w:snapToGrid w:val="0"/>
        <w:jc w:val="both"/>
        <w:rPr>
          <w:color w:val="auto"/>
        </w:rPr>
      </w:pPr>
      <w:r w:rsidRPr="00FD7D2A">
        <w:rPr>
          <w:rFonts w:eastAsia="標楷體" w:hint="eastAsia"/>
          <w:color w:val="auto"/>
        </w:rPr>
        <w:t>申請單位</w:t>
      </w:r>
      <w:proofErr w:type="gramStart"/>
      <w:r w:rsidRPr="00FD7D2A">
        <w:rPr>
          <w:rFonts w:eastAsia="標楷體" w:hint="eastAsia"/>
          <w:color w:val="auto"/>
        </w:rPr>
        <w:t>填表人核章</w:t>
      </w:r>
      <w:proofErr w:type="gramEnd"/>
      <w:r w:rsidRPr="00FD7D2A">
        <w:rPr>
          <w:rFonts w:eastAsia="標楷體" w:hint="eastAsia"/>
          <w:color w:val="auto"/>
        </w:rPr>
        <w:t xml:space="preserve">                                 </w:t>
      </w:r>
      <w:r w:rsidRPr="00FD7D2A">
        <w:rPr>
          <w:rFonts w:eastAsia="標楷體" w:hint="eastAsia"/>
          <w:color w:val="auto"/>
        </w:rPr>
        <w:t>申請單位主管核章</w:t>
      </w:r>
    </w:p>
    <w:p w:rsidR="005D1141" w:rsidRPr="00FD7D2A" w:rsidRDefault="005D1141" w:rsidP="005D1141">
      <w:pPr>
        <w:rPr>
          <w:rFonts w:ascii="標楷體" w:eastAsia="標楷體" w:hAnsi="標楷體" w:cs="標楷體"/>
          <w:color w:val="auto"/>
        </w:rPr>
      </w:pPr>
    </w:p>
    <w:p w:rsidR="005D1141" w:rsidRPr="00FD7D2A" w:rsidRDefault="005D1141" w:rsidP="005D1141">
      <w:pPr>
        <w:rPr>
          <w:rFonts w:ascii="標楷體" w:eastAsia="標楷體" w:hAnsi="標楷體" w:cs="標楷體"/>
          <w:color w:val="auto"/>
        </w:rPr>
      </w:pPr>
    </w:p>
    <w:p w:rsidR="005D1141" w:rsidRPr="00FD7D2A" w:rsidRDefault="005D1141" w:rsidP="005D1141">
      <w:pPr>
        <w:rPr>
          <w:rFonts w:ascii="標楷體" w:eastAsia="標楷體" w:hAnsi="標楷體" w:cs="標楷體"/>
          <w:color w:val="auto"/>
        </w:rPr>
      </w:pPr>
    </w:p>
    <w:p w:rsidR="005D1141" w:rsidRPr="006314DD" w:rsidRDefault="005D1141" w:rsidP="005D1141">
      <w:pPr>
        <w:rPr>
          <w:rFonts w:ascii="標楷體" w:eastAsia="標楷體" w:hAnsi="標楷體" w:cs="標楷體"/>
          <w:color w:val="FF0000"/>
        </w:rPr>
      </w:pPr>
      <w:r w:rsidRPr="006314DD">
        <w:rPr>
          <w:rFonts w:ascii="Times New Roman" w:eastAsia="標楷體" w:hAnsi="Times New Roman" w:hint="eastAsia"/>
          <w:color w:val="FF0000"/>
          <w:sz w:val="36"/>
          <w:szCs w:val="20"/>
        </w:rPr>
        <w:t>(</w:t>
      </w:r>
      <w:r w:rsidRPr="006314DD">
        <w:rPr>
          <w:rFonts w:ascii="Times New Roman" w:eastAsia="標楷體" w:hAnsi="Times New Roman" w:hint="eastAsia"/>
          <w:color w:val="FF0000"/>
          <w:sz w:val="36"/>
          <w:szCs w:val="20"/>
        </w:rPr>
        <w:t>務必核章與單張表列</w:t>
      </w:r>
      <w:r w:rsidRPr="006314DD">
        <w:rPr>
          <w:rFonts w:ascii="Times New Roman" w:eastAsia="標楷體" w:hAnsi="Times New Roman" w:hint="eastAsia"/>
          <w:color w:val="FF0000"/>
          <w:sz w:val="36"/>
          <w:szCs w:val="20"/>
        </w:rPr>
        <w:t>)</w:t>
      </w:r>
    </w:p>
    <w:p w:rsidR="005D1141" w:rsidRPr="00FD7D2A" w:rsidRDefault="005D1141" w:rsidP="005D1141">
      <w:pPr>
        <w:spacing w:line="400" w:lineRule="exact"/>
        <w:rPr>
          <w:rFonts w:ascii="標楷體" w:eastAsia="標楷體" w:hAnsi="標楷體" w:cs="標楷體"/>
          <w:color w:val="auto"/>
        </w:rPr>
      </w:pPr>
    </w:p>
    <w:p w:rsidR="003A190B" w:rsidRDefault="003A190B"/>
    <w:sectPr w:rsidR="003A190B" w:rsidSect="00862B34">
      <w:pgSz w:w="11906" w:h="16838"/>
      <w:pgMar w:top="1134" w:right="737" w:bottom="1418" w:left="7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1"/>
    <w:rsid w:val="003A190B"/>
    <w:rsid w:val="005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port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2019-12-12T06:20:00Z</dcterms:created>
  <dcterms:modified xsi:type="dcterms:W3CDTF">2019-12-12T06:21:00Z</dcterms:modified>
</cp:coreProperties>
</file>