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C4" w:rsidRDefault="00C003EC" w:rsidP="00C003EC">
      <w:pPr>
        <w:spacing w:line="440" w:lineRule="exact"/>
        <w:jc w:val="center"/>
        <w:rPr>
          <w:rFonts w:ascii="標楷體" w:eastAsia="標楷體" w:hAnsi="標楷體" w:cs="Helvetica" w:hint="eastAsia"/>
          <w:b/>
          <w:color w:val="333333"/>
          <w:sz w:val="28"/>
          <w:szCs w:val="28"/>
        </w:rPr>
      </w:pPr>
      <w:r w:rsidRPr="003F1899">
        <w:rPr>
          <w:rFonts w:ascii="標楷體" w:eastAsia="標楷體" w:hAnsi="標楷體" w:cs="Helvetica"/>
          <w:b/>
          <w:color w:val="333333"/>
          <w:sz w:val="28"/>
          <w:szCs w:val="28"/>
        </w:rPr>
        <w:t>體育署說分明 防</w:t>
      </w:r>
      <w:bookmarkStart w:id="0" w:name="_GoBack"/>
      <w:bookmarkEnd w:id="0"/>
      <w:r w:rsidRPr="003F1899">
        <w:rPr>
          <w:rFonts w:ascii="標楷體" w:eastAsia="標楷體" w:hAnsi="標楷體" w:cs="Helvetica"/>
          <w:b/>
          <w:color w:val="333333"/>
          <w:sz w:val="28"/>
          <w:szCs w:val="28"/>
        </w:rPr>
        <w:t>疫期間健身中心收取請假手續費是否違反規定</w:t>
      </w:r>
    </w:p>
    <w:p w:rsidR="002507BC" w:rsidRPr="002507BC" w:rsidRDefault="002507BC" w:rsidP="002507BC">
      <w:pPr>
        <w:spacing w:line="440" w:lineRule="exact"/>
        <w:jc w:val="right"/>
        <w:rPr>
          <w:rFonts w:ascii="標楷體" w:eastAsia="標楷體" w:hAnsi="標楷體" w:hint="eastAsia"/>
          <w:b/>
          <w:szCs w:val="24"/>
        </w:rPr>
      </w:pPr>
      <w:r w:rsidRPr="002507BC">
        <w:rPr>
          <w:rFonts w:ascii="標楷體" w:eastAsia="標楷體" w:hAnsi="標楷體" w:cs="Helvetica" w:hint="eastAsia"/>
          <w:b/>
          <w:color w:val="333333"/>
          <w:szCs w:val="24"/>
        </w:rPr>
        <w:t>109/03/04</w:t>
      </w:r>
    </w:p>
    <w:p w:rsidR="00C003EC" w:rsidRPr="00C003EC" w:rsidRDefault="00C003EC" w:rsidP="00C003EC">
      <w:pPr>
        <w:pStyle w:val="Web"/>
        <w:spacing w:after="0" w:line="440" w:lineRule="exact"/>
        <w:jc w:val="both"/>
        <w:rPr>
          <w:rFonts w:ascii="標楷體" w:eastAsia="標楷體" w:hAnsi="標楷體" w:cs="Helvetica"/>
          <w:color w:val="333333"/>
        </w:rPr>
      </w:pPr>
      <w:proofErr w:type="gramStart"/>
      <w:r w:rsidRPr="00C003EC">
        <w:rPr>
          <w:rFonts w:ascii="標楷體" w:eastAsia="標楷體" w:hAnsi="標楷體" w:cs="Helvetica" w:hint="eastAsia"/>
          <w:color w:val="333333"/>
        </w:rPr>
        <w:t>新型冠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狀病毒（COVID-19）防疫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期間，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健身中心業者是否可向請假的消費者收取手續費，教育部體育署表示，如依中央流行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疫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情指揮中心規定，必須居家隔離14天的消費者，依據「健身中心定型化契約應記載及不得記載事項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（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簡稱：健身中心定型化契約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）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」第10點第6款之規定，屬於不可歸責於消費者事由致無法使用健身設備，消費者可檢具相關證明文件，向業者辦理請假，並於停權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期間，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免繳月費，會員權有效期間順延。消費者如果是因為擔心出入健身中心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恐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提升感染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疫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情風險，而向健身中心請假，則非屬健身中心定型化契約第10點規定；業者如向消費者收取相關手續費，仍應以業者與消費者簽訂契約時，與消費者有約定者為限。</w:t>
      </w:r>
    </w:p>
    <w:p w:rsidR="00C003EC" w:rsidRPr="00C003EC" w:rsidRDefault="00C003EC" w:rsidP="00C003EC">
      <w:pPr>
        <w:pStyle w:val="Web"/>
        <w:spacing w:after="0" w:line="440" w:lineRule="exact"/>
        <w:jc w:val="both"/>
        <w:rPr>
          <w:rFonts w:ascii="標楷體" w:eastAsia="標楷體" w:hAnsi="標楷體" w:cs="Helvetica" w:hint="eastAsia"/>
          <w:color w:val="333333"/>
        </w:rPr>
      </w:pPr>
      <w:r w:rsidRPr="00C003EC">
        <w:rPr>
          <w:rFonts w:ascii="標楷體" w:eastAsia="標楷體" w:hAnsi="標楷體" w:cs="Helvetica" w:hint="eastAsia"/>
          <w:color w:val="333333"/>
        </w:rPr>
        <w:t>    依據教育部體育署所定健身中心定型化契約第10點規定，有關會員權的暫停，消費者應檢具相關證明文件，得事先以書面向業者辦理請假，於停權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期間，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免繳月費，會員權有效期間順延：(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一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)</w:t>
      </w:r>
      <w:r w:rsidRPr="00C003EC">
        <w:rPr>
          <w:rFonts w:ascii="標楷體" w:eastAsia="標楷體" w:hAnsi="標楷體" w:cs="Helvetica" w:hint="eastAsia"/>
          <w:color w:val="333333"/>
          <w:spacing w:val="15"/>
        </w:rPr>
        <w:t>因出國逾二個月者。(二)因傷害、疾病或身體不適致不宜運動者。(三)因懷孕或有育養出生未逾六個月嬰兒之需要者。(四)因服兵役致難以行使會員權者。(五)因職務異動或遷居致難以行使會員權者。(六)其他雖不符合前列各款事由，但不可歸責於消費者事由致無法使用健身設備者。</w:t>
      </w:r>
    </w:p>
    <w:p w:rsidR="00C003EC" w:rsidRPr="00C003EC" w:rsidRDefault="00C003EC" w:rsidP="00C003EC">
      <w:pPr>
        <w:pStyle w:val="Web"/>
        <w:spacing w:after="0" w:line="440" w:lineRule="exact"/>
        <w:jc w:val="both"/>
        <w:rPr>
          <w:rFonts w:ascii="標楷體" w:eastAsia="標楷體" w:hAnsi="標楷體" w:cs="Helvetica" w:hint="eastAsia"/>
          <w:color w:val="333333"/>
        </w:rPr>
      </w:pPr>
      <w:r w:rsidRPr="00C003EC">
        <w:rPr>
          <w:rFonts w:ascii="標楷體" w:eastAsia="標楷體" w:hAnsi="標楷體" w:cs="Helvetica" w:hint="eastAsia"/>
          <w:color w:val="333333"/>
        </w:rPr>
        <w:t>    目前依照中央流行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疫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情指揮中心之防疫政策，在現階段仍無限制民眾出入公共場所，有關民眾在防疫期間擔心出入健身中心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恐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提升感染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疫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情風險，而向健身中心請假，非屬上述規定可暫停會員權之事由。體育署呼籲民眾在防疫期間做好自身健康管理，適度適量的運動，可以提升自己的免疫力。</w:t>
      </w:r>
    </w:p>
    <w:p w:rsidR="00C003EC" w:rsidRPr="00C003EC" w:rsidRDefault="00C003EC" w:rsidP="00C003EC">
      <w:pPr>
        <w:pStyle w:val="Web"/>
        <w:spacing w:after="0" w:line="440" w:lineRule="exact"/>
        <w:jc w:val="both"/>
        <w:rPr>
          <w:rFonts w:ascii="標楷體" w:eastAsia="標楷體" w:hAnsi="標楷體" w:cs="Helvetica" w:hint="eastAsia"/>
          <w:color w:val="333333"/>
        </w:rPr>
      </w:pPr>
      <w:r w:rsidRPr="00C003EC">
        <w:rPr>
          <w:rFonts w:ascii="標楷體" w:eastAsia="標楷體" w:hAnsi="標楷體" w:cs="Helvetica" w:hint="eastAsia"/>
          <w:color w:val="333333"/>
        </w:rPr>
        <w:t>    至於消費者向健身中心請假，業者得否收取手續費，則應以業者與消費者簽訂契約時，已與消費者有約定者為限；防疫期間消費者向健身中心請假，消費者與業者雙方仍應符合健身中心定型化契約規定，以避免衍生消費爭議。消費者若與健身中心業者發生消費糾紛時，請以書面先向業者申訴，若業者未妥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適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處理，可撥打1950消費者服務專線，向各地方政府消費者服務中心申訴或至行政院消費者保護會網站(</w:t>
      </w:r>
      <w:hyperlink r:id="rId7" w:history="1">
        <w:r w:rsidRPr="00C003EC">
          <w:rPr>
            <w:rStyle w:val="a7"/>
            <w:rFonts w:ascii="標楷體" w:eastAsia="標楷體" w:hAnsi="標楷體" w:cs="Helvetica" w:hint="eastAsia"/>
          </w:rPr>
          <w:t>www.cpc.ey.gov.tw</w:t>
        </w:r>
      </w:hyperlink>
      <w:r w:rsidRPr="00C003EC">
        <w:rPr>
          <w:rFonts w:ascii="標楷體" w:eastAsia="標楷體" w:hAnsi="標楷體" w:cs="Helvetica" w:hint="eastAsia"/>
          <w:color w:val="333333"/>
        </w:rPr>
        <w:t>)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線上申訴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，以保障自身權益。</w:t>
      </w:r>
    </w:p>
    <w:p w:rsidR="00C003EC" w:rsidRPr="00C003EC" w:rsidRDefault="00C003EC" w:rsidP="00C003EC">
      <w:pPr>
        <w:pStyle w:val="Web"/>
        <w:spacing w:after="0" w:line="440" w:lineRule="exact"/>
        <w:rPr>
          <w:rFonts w:ascii="標楷體" w:eastAsia="標楷體" w:hAnsi="標楷體"/>
        </w:rPr>
      </w:pPr>
      <w:r w:rsidRPr="00C003EC">
        <w:rPr>
          <w:rFonts w:ascii="標楷體" w:eastAsia="標楷體" w:hAnsi="標楷體" w:cs="Helvetica" w:hint="eastAsia"/>
          <w:color w:val="333333"/>
        </w:rPr>
        <w:t>    最後，教育部體育署表示，防疫期間健身中心業者應加強全面清潔消毒工作及健康管理措施，民眾進出健身中心亦應做好自主健康管理，相關防疫措施及宣</w:t>
      </w:r>
      <w:r w:rsidRPr="00C003EC">
        <w:rPr>
          <w:rFonts w:ascii="標楷體" w:eastAsia="標楷體" w:hAnsi="標楷體" w:cs="Helvetica" w:hint="eastAsia"/>
          <w:color w:val="333333"/>
        </w:rPr>
        <w:lastRenderedPageBreak/>
        <w:t>導素材，請至衛生福利部疾病管制署全球資訊網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（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https://www.cdc.gov.tw</w:t>
      </w:r>
      <w:proofErr w:type="gramStart"/>
      <w:r w:rsidRPr="00C003EC">
        <w:rPr>
          <w:rFonts w:ascii="標楷體" w:eastAsia="標楷體" w:hAnsi="標楷體" w:cs="Helvetica" w:hint="eastAsia"/>
          <w:color w:val="333333"/>
        </w:rPr>
        <w:t>）</w:t>
      </w:r>
      <w:proofErr w:type="gramEnd"/>
      <w:r w:rsidRPr="00C003EC">
        <w:rPr>
          <w:rFonts w:ascii="標楷體" w:eastAsia="標楷體" w:hAnsi="標楷體" w:cs="Helvetica" w:hint="eastAsia"/>
          <w:color w:val="333333"/>
        </w:rPr>
        <w:t>「嚴重特殊傳染性肺炎」專區下載運用。</w:t>
      </w:r>
    </w:p>
    <w:sectPr w:rsidR="00C003EC" w:rsidRPr="00C00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56" w:rsidRDefault="00095056" w:rsidP="00C003EC">
      <w:r>
        <w:separator/>
      </w:r>
    </w:p>
  </w:endnote>
  <w:endnote w:type="continuationSeparator" w:id="0">
    <w:p w:rsidR="00095056" w:rsidRDefault="00095056" w:rsidP="00C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56" w:rsidRDefault="00095056" w:rsidP="00C003EC">
      <w:r>
        <w:separator/>
      </w:r>
    </w:p>
  </w:footnote>
  <w:footnote w:type="continuationSeparator" w:id="0">
    <w:p w:rsidR="00095056" w:rsidRDefault="00095056" w:rsidP="00C0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2"/>
    <w:rsid w:val="000026A2"/>
    <w:rsid w:val="00095056"/>
    <w:rsid w:val="002507BC"/>
    <w:rsid w:val="003F1899"/>
    <w:rsid w:val="004D18C4"/>
    <w:rsid w:val="006C13DF"/>
    <w:rsid w:val="00C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EC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003EC"/>
    <w:rPr>
      <w:strike w:val="0"/>
      <w:dstrike w:val="0"/>
      <w:color w:val="656565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C003EC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EC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003EC"/>
    <w:rPr>
      <w:strike w:val="0"/>
      <w:dstrike w:val="0"/>
      <w:color w:val="656565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C003EC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.ey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設施組 許雅惠</dc:creator>
  <cp:keywords/>
  <dc:description/>
  <cp:lastModifiedBy>設施組 許雅惠</cp:lastModifiedBy>
  <cp:revision>5</cp:revision>
  <dcterms:created xsi:type="dcterms:W3CDTF">2020-03-18T05:45:00Z</dcterms:created>
  <dcterms:modified xsi:type="dcterms:W3CDTF">2020-03-18T05:51:00Z</dcterms:modified>
</cp:coreProperties>
</file>