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B4FB" w14:textId="36C92286" w:rsidR="00FD05F4" w:rsidRPr="00B53D7A" w:rsidRDefault="007D2657" w:rsidP="002767B5">
      <w:pPr>
        <w:spacing w:beforeLines="50" w:before="180" w:line="600" w:lineRule="exact"/>
        <w:ind w:rightChars="-82" w:right="-197"/>
        <w:jc w:val="center"/>
        <w:rPr>
          <w:rFonts w:ascii="標楷體" w:eastAsia="標楷體" w:hAnsi="標楷體" w:cs="Times New Roman"/>
          <w:b/>
          <w:sz w:val="36"/>
          <w:szCs w:val="36"/>
        </w:rPr>
      </w:pPr>
      <w:bookmarkStart w:id="0" w:name="_Hlk76106150"/>
      <w:r w:rsidRPr="00B53D7A">
        <w:rPr>
          <w:rFonts w:ascii="標楷體" w:eastAsia="標楷體" w:hAnsi="標楷體" w:cs="Times New Roman" w:hint="eastAsia"/>
          <w:b/>
          <w:sz w:val="36"/>
          <w:szCs w:val="36"/>
        </w:rPr>
        <w:t>競技及休閒運動場館業</w:t>
      </w:r>
      <w:r w:rsidR="00CF4B4B" w:rsidRPr="00B53D7A">
        <w:rPr>
          <w:rFonts w:ascii="標楷體" w:eastAsia="標楷體" w:hAnsi="標楷體" w:cs="Times New Roman" w:hint="eastAsia"/>
          <w:b/>
          <w:sz w:val="36"/>
          <w:szCs w:val="36"/>
        </w:rPr>
        <w:t>因</w:t>
      </w:r>
      <w:r w:rsidR="00E84800" w:rsidRPr="00B53D7A">
        <w:rPr>
          <w:rFonts w:ascii="標楷體" w:eastAsia="標楷體" w:hAnsi="標楷體" w:cs="Times New Roman" w:hint="eastAsia"/>
          <w:b/>
          <w:sz w:val="36"/>
          <w:szCs w:val="36"/>
        </w:rPr>
        <w:t>應</w:t>
      </w:r>
      <w:r w:rsidR="00CF4B4B" w:rsidRPr="00B53D7A">
        <w:rPr>
          <w:rFonts w:ascii="標楷體" w:eastAsia="標楷體" w:hAnsi="標楷體" w:cs="Times New Roman" w:hint="eastAsia"/>
          <w:b/>
          <w:sz w:val="36"/>
          <w:szCs w:val="36"/>
        </w:rPr>
        <w:t>COVID-19</w:t>
      </w:r>
      <w:r w:rsidR="00FD05F4" w:rsidRPr="00B53D7A">
        <w:rPr>
          <w:rFonts w:ascii="標楷體" w:eastAsia="標楷體" w:hAnsi="標楷體" w:cs="Times New Roman" w:hint="eastAsia"/>
          <w:b/>
          <w:sz w:val="36"/>
          <w:szCs w:val="36"/>
        </w:rPr>
        <w:t>防疫管理</w:t>
      </w:r>
      <w:r w:rsidR="00B83CED" w:rsidRPr="00B53D7A">
        <w:rPr>
          <w:rFonts w:ascii="標楷體" w:eastAsia="標楷體" w:hAnsi="標楷體" w:cs="Times New Roman" w:hint="eastAsia"/>
          <w:b/>
          <w:sz w:val="36"/>
          <w:szCs w:val="36"/>
        </w:rPr>
        <w:t>指引</w:t>
      </w:r>
      <w:bookmarkEnd w:id="0"/>
    </w:p>
    <w:p w14:paraId="5D3E314A" w14:textId="1ACBDB37" w:rsidR="00FB5056" w:rsidRPr="00B53D7A" w:rsidRDefault="00032BAD" w:rsidP="002767B5">
      <w:pPr>
        <w:spacing w:beforeLines="50" w:before="180" w:line="600" w:lineRule="exact"/>
        <w:ind w:rightChars="-82" w:right="-197"/>
        <w:jc w:val="center"/>
        <w:rPr>
          <w:rFonts w:ascii="標楷體" w:eastAsia="標楷體" w:hAnsi="標楷體" w:cs="Times New Roman"/>
          <w:b/>
          <w:sz w:val="36"/>
          <w:szCs w:val="36"/>
        </w:rPr>
      </w:pPr>
      <w:r w:rsidRPr="00B53D7A">
        <w:rPr>
          <w:rFonts w:ascii="標楷體" w:eastAsia="標楷體" w:hAnsi="標楷體" w:cs="Times New Roman" w:hint="eastAsia"/>
          <w:b/>
          <w:sz w:val="36"/>
          <w:szCs w:val="36"/>
        </w:rPr>
        <w:t>修正草案</w:t>
      </w:r>
    </w:p>
    <w:p w14:paraId="076BEB59" w14:textId="58849101" w:rsidR="00C85161" w:rsidRPr="00B53D7A" w:rsidRDefault="00C85161"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Pr="00B53D7A">
        <w:rPr>
          <w:rFonts w:ascii="標楷體" w:eastAsia="標楷體" w:hAnsi="標楷體"/>
          <w:bCs/>
          <w:sz w:val="28"/>
          <w:szCs w:val="28"/>
        </w:rPr>
        <w:t>110年7月26日</w:t>
      </w:r>
      <w:r w:rsidR="00B07E00" w:rsidRPr="00B53D7A">
        <w:rPr>
          <w:rFonts w:ascii="標楷體" w:eastAsia="標楷體" w:hAnsi="標楷體" w:hint="eastAsia"/>
          <w:bCs/>
          <w:sz w:val="28"/>
          <w:szCs w:val="28"/>
        </w:rPr>
        <w:t>臺教授體部字第</w:t>
      </w:r>
      <w:r w:rsidR="00B07E00" w:rsidRPr="00B53D7A">
        <w:rPr>
          <w:rFonts w:ascii="標楷體" w:eastAsia="標楷體" w:hAnsi="標楷體"/>
          <w:bCs/>
          <w:sz w:val="28"/>
          <w:szCs w:val="28"/>
        </w:rPr>
        <w:t>1100026166號</w:t>
      </w:r>
      <w:r w:rsidR="00B07E00" w:rsidRPr="00B53D7A">
        <w:rPr>
          <w:rFonts w:ascii="標楷體" w:eastAsia="標楷體" w:hAnsi="標楷體" w:hint="eastAsia"/>
          <w:bCs/>
          <w:sz w:val="28"/>
          <w:szCs w:val="28"/>
        </w:rPr>
        <w:t>函</w:t>
      </w:r>
      <w:r w:rsidRPr="00B53D7A">
        <w:rPr>
          <w:rFonts w:ascii="標楷體" w:eastAsia="標楷體" w:hAnsi="標楷體" w:hint="eastAsia"/>
          <w:bCs/>
          <w:sz w:val="28"/>
          <w:szCs w:val="28"/>
        </w:rPr>
        <w:t>公告</w:t>
      </w:r>
    </w:p>
    <w:p w14:paraId="2EA8E4D7" w14:textId="11251976" w:rsidR="00FD05F4" w:rsidRPr="00B53D7A" w:rsidRDefault="007D2657"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00FD05F4" w:rsidRPr="00B53D7A">
        <w:rPr>
          <w:rFonts w:ascii="標楷體" w:eastAsia="標楷體" w:hAnsi="標楷體"/>
          <w:bCs/>
          <w:sz w:val="28"/>
          <w:szCs w:val="28"/>
        </w:rPr>
        <w:t>110年</w:t>
      </w:r>
      <w:r w:rsidR="001C3969" w:rsidRPr="00B53D7A">
        <w:rPr>
          <w:rFonts w:ascii="標楷體" w:eastAsia="標楷體" w:hAnsi="標楷體"/>
          <w:bCs/>
          <w:sz w:val="28"/>
          <w:szCs w:val="28"/>
        </w:rPr>
        <w:t>8</w:t>
      </w:r>
      <w:r w:rsidR="002F7313" w:rsidRPr="00B53D7A">
        <w:rPr>
          <w:rFonts w:ascii="標楷體" w:eastAsia="標楷體" w:hAnsi="標楷體" w:hint="eastAsia"/>
          <w:bCs/>
          <w:sz w:val="28"/>
          <w:szCs w:val="28"/>
        </w:rPr>
        <w:t>月</w:t>
      </w:r>
      <w:r w:rsidR="00EB5551" w:rsidRPr="00B53D7A">
        <w:rPr>
          <w:rFonts w:ascii="標楷體" w:eastAsia="標楷體" w:hAnsi="標楷體"/>
          <w:bCs/>
          <w:sz w:val="28"/>
          <w:szCs w:val="28"/>
        </w:rPr>
        <w:t>10</w:t>
      </w:r>
      <w:r w:rsidR="002F7313" w:rsidRPr="00B53D7A">
        <w:rPr>
          <w:rFonts w:ascii="標楷體" w:eastAsia="標楷體" w:hAnsi="標楷體" w:hint="eastAsia"/>
          <w:bCs/>
          <w:sz w:val="28"/>
          <w:szCs w:val="28"/>
        </w:rPr>
        <w:t>日</w:t>
      </w:r>
      <w:r w:rsidR="00B07E00" w:rsidRPr="00B53D7A">
        <w:rPr>
          <w:rFonts w:ascii="標楷體" w:eastAsia="標楷體" w:hAnsi="標楷體" w:hint="eastAsia"/>
          <w:bCs/>
          <w:sz w:val="28"/>
          <w:szCs w:val="28"/>
        </w:rPr>
        <w:t>臺教授體字第</w:t>
      </w:r>
      <w:r w:rsidR="00B07E00" w:rsidRPr="00B53D7A">
        <w:rPr>
          <w:rFonts w:ascii="標楷體" w:eastAsia="標楷體" w:hAnsi="標楷體"/>
          <w:bCs/>
          <w:sz w:val="28"/>
          <w:szCs w:val="28"/>
        </w:rPr>
        <w:t>1100028228號函</w:t>
      </w:r>
      <w:r w:rsidR="001C3969" w:rsidRPr="00B53D7A">
        <w:rPr>
          <w:rFonts w:ascii="標楷體" w:eastAsia="標楷體" w:hAnsi="標楷體" w:hint="eastAsia"/>
          <w:bCs/>
          <w:sz w:val="28"/>
          <w:szCs w:val="28"/>
        </w:rPr>
        <w:t>修正</w:t>
      </w:r>
    </w:p>
    <w:p w14:paraId="574E78B1" w14:textId="219BFB5C" w:rsidR="00B07E00" w:rsidRPr="00B53D7A" w:rsidRDefault="00B07E00"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Pr="00B53D7A">
        <w:rPr>
          <w:rFonts w:ascii="標楷體" w:eastAsia="標楷體" w:hAnsi="標楷體"/>
          <w:bCs/>
          <w:sz w:val="28"/>
          <w:szCs w:val="28"/>
        </w:rPr>
        <w:t>110年9月1日</w:t>
      </w:r>
      <w:r w:rsidRPr="00B53D7A">
        <w:rPr>
          <w:rFonts w:ascii="標楷體" w:eastAsia="標楷體" w:hAnsi="標楷體" w:hint="eastAsia"/>
          <w:bCs/>
          <w:sz w:val="28"/>
          <w:szCs w:val="28"/>
        </w:rPr>
        <w:t>臺教授體字第</w:t>
      </w:r>
      <w:r w:rsidRPr="00B53D7A">
        <w:rPr>
          <w:rFonts w:ascii="標楷體" w:eastAsia="標楷體" w:hAnsi="標楷體"/>
          <w:bCs/>
          <w:sz w:val="28"/>
          <w:szCs w:val="28"/>
        </w:rPr>
        <w:t>1100031495號函修正</w:t>
      </w:r>
    </w:p>
    <w:p w14:paraId="3E3349DF" w14:textId="155BD375" w:rsidR="00961AEC" w:rsidRPr="00B53D7A" w:rsidRDefault="00961AEC"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Pr="00B53D7A">
        <w:rPr>
          <w:rFonts w:ascii="標楷體" w:eastAsia="標楷體" w:hAnsi="標楷體"/>
          <w:bCs/>
          <w:sz w:val="28"/>
          <w:szCs w:val="28"/>
        </w:rPr>
        <w:t>110年</w:t>
      </w:r>
      <w:r w:rsidR="004D0EFD" w:rsidRPr="00B53D7A">
        <w:rPr>
          <w:rFonts w:ascii="標楷體" w:eastAsia="標楷體" w:hAnsi="標楷體"/>
          <w:bCs/>
          <w:sz w:val="28"/>
          <w:szCs w:val="28"/>
        </w:rPr>
        <w:t>10</w:t>
      </w:r>
      <w:r w:rsidRPr="00B53D7A">
        <w:rPr>
          <w:rFonts w:ascii="標楷體" w:eastAsia="標楷體" w:hAnsi="標楷體" w:hint="eastAsia"/>
          <w:bCs/>
          <w:sz w:val="28"/>
          <w:szCs w:val="28"/>
        </w:rPr>
        <w:t>月</w:t>
      </w:r>
      <w:r w:rsidR="004D0EFD" w:rsidRPr="00B53D7A">
        <w:rPr>
          <w:rFonts w:ascii="標楷體" w:eastAsia="標楷體" w:hAnsi="標楷體"/>
          <w:bCs/>
          <w:sz w:val="28"/>
          <w:szCs w:val="28"/>
        </w:rPr>
        <w:t>5</w:t>
      </w:r>
      <w:r w:rsidRPr="00B53D7A">
        <w:rPr>
          <w:rFonts w:ascii="標楷體" w:eastAsia="標楷體" w:hAnsi="標楷體" w:hint="eastAsia"/>
          <w:bCs/>
          <w:sz w:val="28"/>
          <w:szCs w:val="28"/>
        </w:rPr>
        <w:t>日</w:t>
      </w:r>
      <w:r w:rsidR="004D0EFD" w:rsidRPr="00B53D7A">
        <w:rPr>
          <w:rFonts w:ascii="標楷體" w:eastAsia="標楷體" w:hAnsi="標楷體" w:hint="eastAsia"/>
          <w:bCs/>
          <w:sz w:val="28"/>
          <w:szCs w:val="28"/>
        </w:rPr>
        <w:t>臺教授體字第</w:t>
      </w:r>
      <w:r w:rsidR="004D0EFD" w:rsidRPr="00B53D7A">
        <w:rPr>
          <w:rFonts w:ascii="標楷體" w:eastAsia="標楷體" w:hAnsi="標楷體"/>
          <w:bCs/>
          <w:sz w:val="28"/>
          <w:szCs w:val="28"/>
        </w:rPr>
        <w:t>11000</w:t>
      </w:r>
      <w:r w:rsidR="00F31DF9" w:rsidRPr="00B53D7A">
        <w:rPr>
          <w:rFonts w:ascii="標楷體" w:eastAsia="標楷體" w:hAnsi="標楷體"/>
          <w:bCs/>
          <w:sz w:val="28"/>
          <w:szCs w:val="28"/>
        </w:rPr>
        <w:t>36333</w:t>
      </w:r>
      <w:r w:rsidR="004D0EFD" w:rsidRPr="00B53D7A">
        <w:rPr>
          <w:rFonts w:ascii="標楷體" w:eastAsia="標楷體" w:hAnsi="標楷體" w:hint="eastAsia"/>
          <w:bCs/>
          <w:sz w:val="28"/>
          <w:szCs w:val="28"/>
        </w:rPr>
        <w:t>號函</w:t>
      </w:r>
      <w:r w:rsidRPr="00B53D7A">
        <w:rPr>
          <w:rFonts w:ascii="標楷體" w:eastAsia="標楷體" w:hAnsi="標楷體" w:hint="eastAsia"/>
          <w:bCs/>
          <w:sz w:val="28"/>
          <w:szCs w:val="28"/>
        </w:rPr>
        <w:t>修正</w:t>
      </w:r>
    </w:p>
    <w:p w14:paraId="3EC6373F" w14:textId="29E82A35" w:rsidR="00B537F3" w:rsidRPr="00B53D7A" w:rsidRDefault="00704E6A"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Pr="00B53D7A">
        <w:rPr>
          <w:rFonts w:ascii="標楷體" w:eastAsia="標楷體" w:hAnsi="標楷體"/>
          <w:bCs/>
          <w:sz w:val="28"/>
          <w:szCs w:val="28"/>
        </w:rPr>
        <w:t>110年11月1日</w:t>
      </w:r>
      <w:r w:rsidRPr="00B53D7A">
        <w:rPr>
          <w:rFonts w:ascii="標楷體" w:eastAsia="標楷體" w:hAnsi="標楷體" w:hint="eastAsia"/>
          <w:bCs/>
          <w:sz w:val="28"/>
          <w:szCs w:val="28"/>
        </w:rPr>
        <w:t>臺教授體</w:t>
      </w:r>
      <w:r w:rsidR="00252A70" w:rsidRPr="00B53D7A">
        <w:rPr>
          <w:rFonts w:ascii="標楷體" w:eastAsia="標楷體" w:hAnsi="標楷體" w:hint="eastAsia"/>
          <w:bCs/>
          <w:sz w:val="28"/>
          <w:szCs w:val="28"/>
        </w:rPr>
        <w:t>部</w:t>
      </w:r>
      <w:r w:rsidRPr="00B53D7A">
        <w:rPr>
          <w:rFonts w:ascii="標楷體" w:eastAsia="標楷體" w:hAnsi="標楷體" w:hint="eastAsia"/>
          <w:bCs/>
          <w:sz w:val="28"/>
          <w:szCs w:val="28"/>
        </w:rPr>
        <w:t>字第</w:t>
      </w:r>
      <w:r w:rsidRPr="00B53D7A">
        <w:rPr>
          <w:rFonts w:ascii="標楷體" w:eastAsia="標楷體" w:hAnsi="標楷體"/>
          <w:bCs/>
          <w:sz w:val="28"/>
          <w:szCs w:val="28"/>
        </w:rPr>
        <w:t>1100039706號</w:t>
      </w:r>
      <w:r w:rsidRPr="00B53D7A">
        <w:rPr>
          <w:rFonts w:ascii="標楷體" w:eastAsia="標楷體" w:hAnsi="標楷體" w:hint="eastAsia"/>
          <w:bCs/>
          <w:sz w:val="28"/>
          <w:szCs w:val="28"/>
        </w:rPr>
        <w:t>函修正</w:t>
      </w:r>
    </w:p>
    <w:p w14:paraId="04300716" w14:textId="4582A092" w:rsidR="00D039FB" w:rsidRPr="00B53D7A" w:rsidRDefault="00D039FB" w:rsidP="000E46B6">
      <w:pPr>
        <w:spacing w:line="480" w:lineRule="exact"/>
        <w:jc w:val="right"/>
        <w:rPr>
          <w:rFonts w:ascii="標楷體" w:eastAsia="標楷體" w:hAnsi="標楷體" w:cs="Times New Roman"/>
          <w:sz w:val="28"/>
          <w:szCs w:val="28"/>
        </w:rPr>
      </w:pPr>
      <w:r w:rsidRPr="00B53D7A">
        <w:rPr>
          <w:rFonts w:ascii="標楷體" w:eastAsia="標楷體" w:hAnsi="標楷體" w:cs="Times New Roman" w:hint="eastAsia"/>
          <w:sz w:val="28"/>
          <w:szCs w:val="28"/>
        </w:rPr>
        <w:t>教育部</w:t>
      </w:r>
      <w:r w:rsidRPr="00B53D7A">
        <w:rPr>
          <w:rFonts w:ascii="標楷體" w:eastAsia="標楷體" w:hAnsi="標楷體" w:cs="Times New Roman"/>
          <w:sz w:val="28"/>
          <w:szCs w:val="28"/>
        </w:rPr>
        <w:t>110年12</w:t>
      </w:r>
      <w:bookmarkStart w:id="1" w:name="_GoBack"/>
      <w:bookmarkEnd w:id="1"/>
      <w:r w:rsidRPr="00B53D7A">
        <w:rPr>
          <w:rFonts w:ascii="標楷體" w:eastAsia="標楷體" w:hAnsi="標楷體" w:cs="Times New Roman"/>
          <w:sz w:val="28"/>
          <w:szCs w:val="28"/>
        </w:rPr>
        <w:t>月</w:t>
      </w:r>
      <w:r w:rsidR="00FB5056" w:rsidRPr="00B53D7A">
        <w:rPr>
          <w:rFonts w:ascii="標楷體" w:eastAsia="標楷體" w:hAnsi="標楷體" w:cs="Times New Roman"/>
          <w:sz w:val="28"/>
          <w:szCs w:val="28"/>
        </w:rPr>
        <w:t>17</w:t>
      </w:r>
      <w:r w:rsidRPr="00B53D7A">
        <w:rPr>
          <w:rFonts w:ascii="標楷體" w:eastAsia="標楷體" w:hAnsi="標楷體" w:cs="Times New Roman"/>
          <w:sz w:val="28"/>
          <w:szCs w:val="28"/>
        </w:rPr>
        <w:t>日</w:t>
      </w:r>
      <w:r w:rsidRPr="00B53D7A">
        <w:rPr>
          <w:rFonts w:ascii="標楷體" w:eastAsia="標楷體" w:hAnsi="標楷體" w:cs="Times New Roman" w:hint="eastAsia"/>
          <w:sz w:val="28"/>
          <w:szCs w:val="28"/>
        </w:rPr>
        <w:t>臺教授體字第</w:t>
      </w:r>
      <w:r w:rsidRPr="00B53D7A">
        <w:rPr>
          <w:rFonts w:ascii="標楷體" w:eastAsia="標楷體" w:hAnsi="標楷體" w:cs="Times New Roman"/>
          <w:sz w:val="28"/>
          <w:szCs w:val="28"/>
        </w:rPr>
        <w:t>11000</w:t>
      </w:r>
      <w:r w:rsidR="00FB5056" w:rsidRPr="00B53D7A">
        <w:rPr>
          <w:rFonts w:ascii="標楷體" w:eastAsia="標楷體" w:hAnsi="標楷體" w:cs="Times New Roman"/>
          <w:sz w:val="28"/>
          <w:szCs w:val="28"/>
        </w:rPr>
        <w:t>47170</w:t>
      </w:r>
      <w:r w:rsidRPr="00B53D7A">
        <w:rPr>
          <w:rFonts w:ascii="標楷體" w:eastAsia="標楷體" w:hAnsi="標楷體" w:cs="Times New Roman"/>
          <w:sz w:val="28"/>
          <w:szCs w:val="28"/>
        </w:rPr>
        <w:t>號</w:t>
      </w:r>
      <w:r w:rsidRPr="00B53D7A">
        <w:rPr>
          <w:rFonts w:ascii="標楷體" w:eastAsia="標楷體" w:hAnsi="標楷體" w:cs="Times New Roman" w:hint="eastAsia"/>
          <w:sz w:val="28"/>
          <w:szCs w:val="28"/>
        </w:rPr>
        <w:t>函修正</w:t>
      </w:r>
    </w:p>
    <w:p w14:paraId="1BA8CC52" w14:textId="7EB90A91" w:rsidR="00D039FB" w:rsidRPr="00B53D7A" w:rsidRDefault="00311F2B" w:rsidP="000E46B6">
      <w:pPr>
        <w:spacing w:line="480" w:lineRule="exact"/>
        <w:jc w:val="right"/>
        <w:rPr>
          <w:rFonts w:ascii="標楷體" w:eastAsia="標楷體" w:hAnsi="標楷體"/>
          <w:bCs/>
          <w:sz w:val="28"/>
          <w:szCs w:val="28"/>
        </w:rPr>
      </w:pPr>
      <w:r w:rsidRPr="00B53D7A">
        <w:rPr>
          <w:rFonts w:ascii="標楷體" w:eastAsia="標楷體" w:hAnsi="標楷體" w:hint="eastAsia"/>
          <w:bCs/>
          <w:sz w:val="28"/>
          <w:szCs w:val="28"/>
        </w:rPr>
        <w:t>教育部111年3月</w:t>
      </w:r>
      <w:r w:rsidR="003C6BB5" w:rsidRPr="00B53D7A">
        <w:rPr>
          <w:rFonts w:ascii="標楷體" w:eastAsia="標楷體" w:hAnsi="標楷體" w:hint="eastAsia"/>
          <w:bCs/>
          <w:sz w:val="28"/>
          <w:szCs w:val="28"/>
        </w:rPr>
        <w:t>3</w:t>
      </w:r>
      <w:r w:rsidRPr="00B53D7A">
        <w:rPr>
          <w:rFonts w:ascii="標楷體" w:eastAsia="標楷體" w:hAnsi="標楷體" w:hint="eastAsia"/>
          <w:bCs/>
          <w:sz w:val="28"/>
          <w:szCs w:val="28"/>
        </w:rPr>
        <w:t>日臺教授體字第11100</w:t>
      </w:r>
      <w:r w:rsidR="003C6BB5" w:rsidRPr="00B53D7A">
        <w:rPr>
          <w:rFonts w:ascii="標楷體" w:eastAsia="標楷體" w:hAnsi="標楷體" w:hint="eastAsia"/>
          <w:bCs/>
          <w:sz w:val="28"/>
          <w:szCs w:val="28"/>
        </w:rPr>
        <w:t>08405</w:t>
      </w:r>
      <w:r w:rsidRPr="00B53D7A">
        <w:rPr>
          <w:rFonts w:ascii="標楷體" w:eastAsia="標楷體" w:hAnsi="標楷體" w:hint="eastAsia"/>
          <w:bCs/>
          <w:sz w:val="28"/>
          <w:szCs w:val="28"/>
        </w:rPr>
        <w:t>號函修正</w:t>
      </w:r>
    </w:p>
    <w:p w14:paraId="68D3A4F3" w14:textId="2FAF096A" w:rsidR="00BA564A" w:rsidRPr="00B53D7A" w:rsidRDefault="00BA564A" w:rsidP="000E46B6">
      <w:pPr>
        <w:spacing w:line="480" w:lineRule="exact"/>
        <w:jc w:val="right"/>
        <w:rPr>
          <w:rFonts w:ascii="標楷體" w:eastAsia="標楷體" w:hAnsi="標楷體" w:cs="Times New Roman"/>
          <w:sz w:val="28"/>
          <w:szCs w:val="28"/>
        </w:rPr>
      </w:pPr>
      <w:r w:rsidRPr="00B53D7A">
        <w:rPr>
          <w:rFonts w:ascii="標楷體" w:eastAsia="標楷體" w:hAnsi="標楷體" w:cs="Times New Roman" w:hint="eastAsia"/>
          <w:sz w:val="28"/>
          <w:szCs w:val="28"/>
        </w:rPr>
        <w:t>教育部111年4月</w:t>
      </w:r>
      <w:r w:rsidR="009C6770" w:rsidRPr="00B53D7A">
        <w:rPr>
          <w:rFonts w:ascii="標楷體" w:eastAsia="標楷體" w:hAnsi="標楷體" w:cs="Times New Roman" w:hint="eastAsia"/>
          <w:sz w:val="28"/>
          <w:szCs w:val="28"/>
        </w:rPr>
        <w:t>15</w:t>
      </w:r>
      <w:r w:rsidRPr="00B53D7A">
        <w:rPr>
          <w:rFonts w:ascii="標楷體" w:eastAsia="標楷體" w:hAnsi="標楷體" w:cs="Times New Roman" w:hint="eastAsia"/>
          <w:sz w:val="28"/>
          <w:szCs w:val="28"/>
        </w:rPr>
        <w:t>日臺教授體字第11100</w:t>
      </w:r>
      <w:r w:rsidR="00F62DD9" w:rsidRPr="00B53D7A">
        <w:rPr>
          <w:rFonts w:ascii="標楷體" w:eastAsia="標楷體" w:hAnsi="標楷體" w:cs="Times New Roman" w:hint="eastAsia"/>
          <w:sz w:val="28"/>
          <w:szCs w:val="28"/>
        </w:rPr>
        <w:t>14560</w:t>
      </w:r>
      <w:r w:rsidRPr="00B53D7A">
        <w:rPr>
          <w:rFonts w:ascii="標楷體" w:eastAsia="標楷體" w:hAnsi="標楷體" w:cs="Times New Roman" w:hint="eastAsia"/>
          <w:sz w:val="28"/>
          <w:szCs w:val="28"/>
        </w:rPr>
        <w:t>號函修正</w:t>
      </w:r>
    </w:p>
    <w:p w14:paraId="20D740A7" w14:textId="205F8899" w:rsidR="00311F2B" w:rsidRPr="00B53D7A" w:rsidRDefault="00032BAD" w:rsidP="00B537F3">
      <w:pPr>
        <w:spacing w:line="500" w:lineRule="exact"/>
        <w:jc w:val="right"/>
        <w:rPr>
          <w:rFonts w:ascii="標楷體" w:eastAsia="標楷體" w:hAnsi="標楷體"/>
          <w:bCs/>
          <w:sz w:val="28"/>
          <w:szCs w:val="28"/>
        </w:rPr>
      </w:pPr>
      <w:r w:rsidRPr="00B53D7A">
        <w:rPr>
          <w:rFonts w:ascii="標楷體" w:eastAsia="標楷體" w:hAnsi="標楷體" w:hint="eastAsia"/>
          <w:bCs/>
          <w:sz w:val="28"/>
          <w:szCs w:val="28"/>
        </w:rPr>
        <w:t>教育部</w:t>
      </w:r>
      <w:r w:rsidRPr="00B53D7A">
        <w:rPr>
          <w:rFonts w:ascii="標楷體" w:eastAsia="標楷體" w:hAnsi="標楷體"/>
          <w:bCs/>
          <w:sz w:val="28"/>
          <w:szCs w:val="28"/>
        </w:rPr>
        <w:t>111年4月</w:t>
      </w:r>
      <w:r w:rsidR="00621C42" w:rsidRPr="00B53D7A">
        <w:rPr>
          <w:rFonts w:ascii="標楷體" w:eastAsia="標楷體" w:hAnsi="標楷體" w:hint="eastAsia"/>
          <w:bCs/>
          <w:sz w:val="28"/>
          <w:szCs w:val="28"/>
        </w:rPr>
        <w:t>XX</w:t>
      </w:r>
      <w:r w:rsidRPr="00B53D7A">
        <w:rPr>
          <w:rFonts w:ascii="標楷體" w:eastAsia="標楷體" w:hAnsi="標楷體" w:hint="eastAsia"/>
          <w:bCs/>
          <w:sz w:val="28"/>
          <w:szCs w:val="28"/>
        </w:rPr>
        <w:t>日臺教授體字第</w:t>
      </w:r>
      <w:r w:rsidRPr="00B53D7A">
        <w:rPr>
          <w:rFonts w:ascii="標楷體" w:eastAsia="標楷體" w:hAnsi="標楷體"/>
          <w:bCs/>
          <w:sz w:val="28"/>
          <w:szCs w:val="28"/>
        </w:rPr>
        <w:t>11100XXXXX號函修正</w:t>
      </w:r>
    </w:p>
    <w:p w14:paraId="205FD5E9" w14:textId="77777777" w:rsidR="00FD05F4" w:rsidRPr="00B53D7A" w:rsidRDefault="00FD05F4" w:rsidP="00B87F92">
      <w:pPr>
        <w:pStyle w:val="a3"/>
        <w:numPr>
          <w:ilvl w:val="0"/>
          <w:numId w:val="1"/>
        </w:numPr>
        <w:spacing w:line="600" w:lineRule="exact"/>
        <w:ind w:leftChars="0" w:left="567" w:hanging="567"/>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前言</w:t>
      </w:r>
    </w:p>
    <w:p w14:paraId="28953D48" w14:textId="6E7AF488" w:rsidR="00FD05F4" w:rsidRPr="00B53D7A" w:rsidRDefault="005F786C">
      <w:pPr>
        <w:pStyle w:val="a3"/>
        <w:spacing w:before="100" w:beforeAutospacing="1" w:after="100" w:afterAutospacing="1" w:line="600" w:lineRule="exact"/>
        <w:jc w:val="both"/>
        <w:outlineLvl w:val="0"/>
        <w:rPr>
          <w:rFonts w:ascii="標楷體" w:eastAsia="標楷體" w:hAnsi="標楷體" w:cs="Times New Roman"/>
          <w:kern w:val="0"/>
          <w:sz w:val="32"/>
          <w:szCs w:val="32"/>
        </w:rPr>
      </w:pPr>
      <w:r w:rsidRPr="00B53D7A">
        <w:rPr>
          <w:rFonts w:ascii="標楷體" w:eastAsia="標楷體" w:hAnsi="標楷體" w:cs="Times New Roman" w:hint="eastAsia"/>
          <w:kern w:val="0"/>
          <w:sz w:val="32"/>
          <w:szCs w:val="32"/>
        </w:rPr>
        <w:t>為因應嚴重特殊傳染性肺炎疫情趨緩，並調降疫情警戒等級後</w:t>
      </w:r>
      <w:r w:rsidR="00A920BA" w:rsidRPr="00B53D7A">
        <w:rPr>
          <w:rFonts w:ascii="標楷體" w:eastAsia="標楷體" w:hAnsi="標楷體" w:cs="Times New Roman" w:hint="eastAsia"/>
          <w:kern w:val="0"/>
          <w:sz w:val="32"/>
          <w:szCs w:val="32"/>
        </w:rPr>
        <w:t>，</w:t>
      </w:r>
      <w:r w:rsidRPr="00B53D7A">
        <w:rPr>
          <w:rFonts w:ascii="標楷體" w:eastAsia="標楷體" w:hAnsi="標楷體" w:cs="Times New Roman" w:hint="eastAsia"/>
          <w:kern w:val="0"/>
          <w:sz w:val="32"/>
          <w:szCs w:val="32"/>
        </w:rPr>
        <w:t>考量</w:t>
      </w:r>
      <w:r w:rsidR="00A920BA" w:rsidRPr="00B53D7A">
        <w:rPr>
          <w:rFonts w:ascii="標楷體" w:eastAsia="標楷體" w:hAnsi="標楷體" w:cs="Times New Roman" w:hint="eastAsia"/>
          <w:kern w:val="0"/>
          <w:sz w:val="32"/>
          <w:szCs w:val="32"/>
        </w:rPr>
        <w:t>民眾生活品質及運動</w:t>
      </w:r>
      <w:r w:rsidR="004B168A" w:rsidRPr="00B53D7A">
        <w:rPr>
          <w:rFonts w:ascii="標楷體" w:eastAsia="標楷體" w:hAnsi="標楷體" w:cs="Times New Roman" w:hint="eastAsia"/>
          <w:kern w:val="0"/>
          <w:sz w:val="32"/>
          <w:szCs w:val="32"/>
        </w:rPr>
        <w:t>場館</w:t>
      </w:r>
      <w:r w:rsidR="00A920BA" w:rsidRPr="00B53D7A">
        <w:rPr>
          <w:rFonts w:ascii="標楷體" w:eastAsia="標楷體" w:hAnsi="標楷體" w:cs="Times New Roman" w:hint="eastAsia"/>
          <w:kern w:val="0"/>
          <w:sz w:val="32"/>
          <w:szCs w:val="32"/>
        </w:rPr>
        <w:t>營運</w:t>
      </w:r>
      <w:r w:rsidR="004B168A" w:rsidRPr="00B53D7A">
        <w:rPr>
          <w:rFonts w:ascii="標楷體" w:eastAsia="標楷體" w:hAnsi="標楷體" w:cs="Times New Roman" w:hint="eastAsia"/>
          <w:kern w:val="0"/>
          <w:sz w:val="32"/>
          <w:szCs w:val="32"/>
        </w:rPr>
        <w:t>需求</w:t>
      </w:r>
      <w:r w:rsidR="00A920BA" w:rsidRPr="00B53D7A">
        <w:rPr>
          <w:rFonts w:ascii="標楷體" w:eastAsia="標楷體" w:hAnsi="標楷體" w:cs="Times New Roman" w:hint="eastAsia"/>
          <w:kern w:val="0"/>
          <w:sz w:val="32"/>
          <w:szCs w:val="32"/>
        </w:rPr>
        <w:t>，</w:t>
      </w:r>
      <w:r w:rsidRPr="00B53D7A">
        <w:rPr>
          <w:rFonts w:ascii="標楷體" w:eastAsia="標楷體" w:hAnsi="標楷體" w:cs="Times New Roman" w:hint="eastAsia"/>
          <w:kern w:val="0"/>
          <w:sz w:val="32"/>
          <w:szCs w:val="32"/>
        </w:rPr>
        <w:t>確保</w:t>
      </w:r>
      <w:r w:rsidR="00A920BA" w:rsidRPr="00B53D7A">
        <w:rPr>
          <w:rFonts w:ascii="標楷體" w:eastAsia="標楷體" w:hAnsi="標楷體" w:cs="Times New Roman" w:hint="eastAsia"/>
          <w:kern w:val="0"/>
          <w:sz w:val="32"/>
          <w:szCs w:val="32"/>
        </w:rPr>
        <w:t>競技及休閒運動場館業相關從業人員、顧客之健康，避免運動期間，群聚感染致疫情擴大，爰訂定「</w:t>
      </w:r>
      <w:r w:rsidR="00070302" w:rsidRPr="00B53D7A">
        <w:rPr>
          <w:rFonts w:ascii="標楷體" w:eastAsia="標楷體" w:hAnsi="標楷體" w:cs="Times New Roman" w:hint="eastAsia"/>
          <w:sz w:val="32"/>
          <w:szCs w:val="36"/>
        </w:rPr>
        <w:t>競技及休閒運動場館業因</w:t>
      </w:r>
      <w:r w:rsidR="00E84800" w:rsidRPr="00B53D7A">
        <w:rPr>
          <w:rFonts w:ascii="標楷體" w:eastAsia="標楷體" w:hAnsi="標楷體" w:cs="Times New Roman" w:hint="eastAsia"/>
          <w:sz w:val="32"/>
          <w:szCs w:val="36"/>
        </w:rPr>
        <w:t>應</w:t>
      </w:r>
      <w:r w:rsidR="00070302" w:rsidRPr="00B53D7A">
        <w:rPr>
          <w:rFonts w:ascii="標楷體" w:eastAsia="標楷體" w:hAnsi="標楷體" w:cs="Times New Roman"/>
          <w:sz w:val="32"/>
          <w:szCs w:val="36"/>
        </w:rPr>
        <w:t>COVID-19防疫管理指引</w:t>
      </w:r>
      <w:r w:rsidR="00A920BA" w:rsidRPr="00B53D7A">
        <w:rPr>
          <w:rFonts w:ascii="標楷體" w:eastAsia="標楷體" w:hAnsi="標楷體" w:cs="Times New Roman" w:hint="eastAsia"/>
          <w:kern w:val="0"/>
          <w:sz w:val="32"/>
          <w:szCs w:val="32"/>
        </w:rPr>
        <w:t>」</w:t>
      </w:r>
      <w:r w:rsidR="00C16173" w:rsidRPr="00B53D7A">
        <w:rPr>
          <w:rFonts w:ascii="標楷體" w:eastAsia="標楷體" w:hAnsi="標楷體" w:cs="Times New Roman"/>
          <w:kern w:val="0"/>
          <w:sz w:val="32"/>
          <w:szCs w:val="32"/>
        </w:rPr>
        <w:t>(下稱本管理指引，游泳池請參</w:t>
      </w:r>
      <w:r w:rsidR="000A6128" w:rsidRPr="00B53D7A">
        <w:rPr>
          <w:rFonts w:ascii="標楷體" w:eastAsia="標楷體" w:hAnsi="標楷體" w:cs="Times New Roman" w:hint="eastAsia"/>
          <w:kern w:val="0"/>
          <w:sz w:val="32"/>
          <w:szCs w:val="32"/>
        </w:rPr>
        <w:t>照</w:t>
      </w:r>
      <w:r w:rsidR="00C16173" w:rsidRPr="00B53D7A">
        <w:rPr>
          <w:rFonts w:ascii="標楷體" w:eastAsia="標楷體" w:hAnsi="標楷體" w:cs="Times New Roman" w:hint="eastAsia"/>
          <w:kern w:val="0"/>
          <w:sz w:val="32"/>
          <w:szCs w:val="32"/>
        </w:rPr>
        <w:t>「游泳池因應</w:t>
      </w:r>
      <w:r w:rsidR="00C16173" w:rsidRPr="00B53D7A">
        <w:rPr>
          <w:rFonts w:ascii="標楷體" w:eastAsia="標楷體" w:hAnsi="標楷體" w:cs="Times New Roman"/>
          <w:kern w:val="0"/>
          <w:sz w:val="32"/>
          <w:szCs w:val="32"/>
        </w:rPr>
        <w:t>COVID-19防疫管理指引」)</w:t>
      </w:r>
      <w:r w:rsidR="00A920BA" w:rsidRPr="00B53D7A">
        <w:rPr>
          <w:rFonts w:ascii="標楷體" w:eastAsia="標楷體" w:hAnsi="標楷體" w:cs="Times New Roman" w:hint="eastAsia"/>
          <w:kern w:val="0"/>
          <w:sz w:val="32"/>
          <w:szCs w:val="32"/>
        </w:rPr>
        <w:t>，提供主管機關、運動場館從業人員及民眾遵循，以降低疫情於各運動場館發生機率與規模，以及社區傳播風險。</w:t>
      </w:r>
      <w:r w:rsidRPr="00B53D7A">
        <w:rPr>
          <w:rFonts w:ascii="標楷體" w:eastAsia="標楷體" w:hAnsi="標楷體" w:cs="Times New Roman" w:hint="eastAsia"/>
          <w:kern w:val="0"/>
          <w:sz w:val="32"/>
          <w:szCs w:val="32"/>
        </w:rPr>
        <w:t>未來並將依疫情發展狀況，視需要持續更新修正本管理指引。</w:t>
      </w:r>
    </w:p>
    <w:p w14:paraId="5BACB441" w14:textId="599FD003" w:rsidR="00DD2994" w:rsidRPr="00B53D7A" w:rsidRDefault="00DD2994" w:rsidP="00AC3A9B">
      <w:pPr>
        <w:pStyle w:val="a3"/>
        <w:spacing w:before="100" w:beforeAutospacing="1" w:after="100" w:afterAutospacing="1" w:line="600" w:lineRule="exact"/>
        <w:jc w:val="both"/>
        <w:outlineLvl w:val="0"/>
        <w:rPr>
          <w:rFonts w:ascii="標楷體" w:eastAsia="標楷體" w:hAnsi="標楷體" w:cs="Times New Roman"/>
          <w:kern w:val="0"/>
          <w:sz w:val="32"/>
          <w:szCs w:val="32"/>
        </w:rPr>
      </w:pPr>
    </w:p>
    <w:p w14:paraId="6E13228B" w14:textId="4E9A7CA7" w:rsidR="001860E9" w:rsidRPr="00B53D7A" w:rsidRDefault="001860E9" w:rsidP="00B87F92">
      <w:pPr>
        <w:pStyle w:val="a3"/>
        <w:numPr>
          <w:ilvl w:val="0"/>
          <w:numId w:val="1"/>
        </w:numPr>
        <w:spacing w:before="100" w:beforeAutospacing="1" w:after="100" w:afterAutospacing="1" w:line="600" w:lineRule="exact"/>
        <w:ind w:leftChars="0" w:left="567" w:hanging="567"/>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lastRenderedPageBreak/>
        <w:t>名詞解釋</w:t>
      </w:r>
    </w:p>
    <w:p w14:paraId="33B78C77" w14:textId="1D238FB5" w:rsidR="00DB5763" w:rsidRPr="00B53D7A" w:rsidRDefault="00DB5763" w:rsidP="00B87F92">
      <w:pPr>
        <w:pStyle w:val="a3"/>
        <w:widowControl/>
        <w:numPr>
          <w:ilvl w:val="1"/>
          <w:numId w:val="1"/>
        </w:numPr>
        <w:spacing w:line="600" w:lineRule="exact"/>
        <w:ind w:leftChars="100" w:left="880" w:hangingChars="200" w:hanging="640"/>
        <w:jc w:val="both"/>
        <w:rPr>
          <w:rFonts w:ascii="標楷體" w:eastAsia="標楷體" w:hAnsi="標楷體"/>
          <w:sz w:val="32"/>
          <w:szCs w:val="32"/>
        </w:rPr>
      </w:pPr>
      <w:r w:rsidRPr="00B53D7A">
        <w:rPr>
          <w:rFonts w:ascii="標楷體" w:eastAsia="標楷體" w:hAnsi="標楷體" w:hint="eastAsia"/>
          <w:sz w:val="32"/>
          <w:szCs w:val="32"/>
        </w:rPr>
        <w:t>具有</w:t>
      </w:r>
      <w:r w:rsidRPr="00B53D7A">
        <w:rPr>
          <w:rFonts w:ascii="標楷體" w:eastAsia="標楷體" w:hAnsi="標楷體"/>
          <w:sz w:val="32"/>
          <w:szCs w:val="32"/>
        </w:rPr>
        <w:t>COVID-19感染風險者：係指經衛生主管機關或檢疫人員開</w:t>
      </w:r>
      <w:r w:rsidRPr="00B53D7A">
        <w:rPr>
          <w:rFonts w:ascii="標楷體" w:eastAsia="標楷體" w:hAnsi="標楷體" w:hint="eastAsia"/>
          <w:sz w:val="32"/>
          <w:szCs w:val="32"/>
        </w:rPr>
        <w:t>立居家隔離通知書、居家檢疫通知書、</w:t>
      </w:r>
      <w:r w:rsidR="00135119" w:rsidRPr="00B53D7A">
        <w:rPr>
          <w:rFonts w:ascii="標楷體" w:eastAsia="標楷體" w:hAnsi="標楷體" w:hint="eastAsia"/>
          <w:sz w:val="32"/>
          <w:szCs w:val="32"/>
        </w:rPr>
        <w:t>加強</w:t>
      </w:r>
      <w:r w:rsidRPr="00B53D7A">
        <w:rPr>
          <w:rFonts w:ascii="標楷體" w:eastAsia="標楷體" w:hAnsi="標楷體" w:hint="eastAsia"/>
          <w:sz w:val="32"/>
          <w:szCs w:val="32"/>
        </w:rPr>
        <w:t>自主健康管理通知書</w:t>
      </w:r>
      <w:r w:rsidR="00135119" w:rsidRPr="00B53D7A">
        <w:rPr>
          <w:rFonts w:ascii="標楷體" w:eastAsia="標楷體" w:hAnsi="標楷體" w:hint="eastAsia"/>
          <w:sz w:val="32"/>
          <w:szCs w:val="32"/>
        </w:rPr>
        <w:t>、自主健康管理通知書</w:t>
      </w:r>
      <w:r w:rsidRPr="00B53D7A">
        <w:rPr>
          <w:rFonts w:ascii="標楷體" w:eastAsia="標楷體" w:hAnsi="標楷體" w:hint="eastAsia"/>
          <w:sz w:val="32"/>
          <w:szCs w:val="32"/>
        </w:rPr>
        <w:t>等相關通知之人員。</w:t>
      </w:r>
      <w:r w:rsidRPr="00B53D7A">
        <w:rPr>
          <w:rFonts w:ascii="標楷體" w:eastAsia="標楷體" w:hAnsi="標楷體"/>
          <w:sz w:val="32"/>
          <w:szCs w:val="32"/>
        </w:rPr>
        <w:t xml:space="preserve"> </w:t>
      </w:r>
    </w:p>
    <w:p w14:paraId="17ACE099" w14:textId="2BD83468" w:rsidR="00DB5763" w:rsidRPr="00B53D7A" w:rsidRDefault="00DB5763" w:rsidP="00B87F92">
      <w:pPr>
        <w:pStyle w:val="a3"/>
        <w:widowControl/>
        <w:numPr>
          <w:ilvl w:val="1"/>
          <w:numId w:val="1"/>
        </w:numPr>
        <w:spacing w:line="600" w:lineRule="exact"/>
        <w:ind w:leftChars="100" w:left="880" w:hangingChars="200" w:hanging="640"/>
        <w:jc w:val="both"/>
        <w:rPr>
          <w:rFonts w:ascii="標楷體" w:eastAsia="標楷體" w:hAnsi="標楷體"/>
          <w:sz w:val="32"/>
          <w:szCs w:val="32"/>
        </w:rPr>
      </w:pPr>
      <w:r w:rsidRPr="00B53D7A">
        <w:rPr>
          <w:rFonts w:ascii="標楷體" w:eastAsia="標楷體" w:hAnsi="標楷體" w:hint="eastAsia"/>
          <w:sz w:val="32"/>
          <w:szCs w:val="32"/>
        </w:rPr>
        <w:t>具有</w:t>
      </w:r>
      <w:r w:rsidRPr="00B53D7A">
        <w:rPr>
          <w:rFonts w:ascii="標楷體" w:eastAsia="標楷體" w:hAnsi="標楷體"/>
          <w:sz w:val="32"/>
          <w:szCs w:val="32"/>
        </w:rPr>
        <w:t>COVID-19疑似病</w:t>
      </w:r>
      <w:r w:rsidRPr="00B53D7A">
        <w:rPr>
          <w:rFonts w:ascii="標楷體" w:eastAsia="標楷體" w:hAnsi="標楷體" w:hint="eastAsia"/>
          <w:sz w:val="32"/>
          <w:szCs w:val="32"/>
        </w:rPr>
        <w:t>例：</w:t>
      </w:r>
      <w:r w:rsidR="00461B68" w:rsidRPr="00B53D7A">
        <w:rPr>
          <w:rFonts w:ascii="標楷體" w:eastAsia="標楷體" w:hAnsi="標楷體" w:hint="eastAsia"/>
          <w:sz w:val="32"/>
          <w:szCs w:val="32"/>
        </w:rPr>
        <w:t>場館人員</w:t>
      </w:r>
      <w:r w:rsidRPr="00B53D7A">
        <w:rPr>
          <w:rFonts w:ascii="標楷體" w:eastAsia="標楷體" w:hAnsi="標楷體" w:hint="eastAsia"/>
          <w:sz w:val="32"/>
          <w:szCs w:val="32"/>
        </w:rPr>
        <w:t>「『</w:t>
      </w:r>
      <w:r w:rsidRPr="00B53D7A">
        <w:rPr>
          <w:rFonts w:ascii="標楷體" w:eastAsia="標楷體" w:hAnsi="標楷體"/>
          <w:sz w:val="32"/>
          <w:szCs w:val="32"/>
        </w:rPr>
        <w:t xml:space="preserve">SARS-CoV-2 </w:t>
      </w:r>
      <w:r w:rsidRPr="00B53D7A">
        <w:rPr>
          <w:rFonts w:ascii="標楷體" w:eastAsia="標楷體" w:hAnsi="標楷體" w:hint="eastAsia"/>
          <w:sz w:val="32"/>
          <w:szCs w:val="32"/>
        </w:rPr>
        <w:t>快速抗原檢驗測試』，含家用快篩試劑（以下稱抗原快篩）」結果為陽性者。</w:t>
      </w:r>
    </w:p>
    <w:p w14:paraId="03C74800" w14:textId="2BD6E4C5" w:rsidR="00492A69" w:rsidRPr="00B53D7A" w:rsidRDefault="00492A69" w:rsidP="00B87F92">
      <w:pPr>
        <w:pStyle w:val="a3"/>
        <w:numPr>
          <w:ilvl w:val="0"/>
          <w:numId w:val="1"/>
        </w:numPr>
        <w:spacing w:before="100" w:beforeAutospacing="1" w:after="100" w:afterAutospacing="1" w:line="600" w:lineRule="exact"/>
        <w:ind w:leftChars="0" w:left="567" w:hanging="567"/>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服務條件</w:t>
      </w:r>
    </w:p>
    <w:p w14:paraId="43DE18E6" w14:textId="332749F0" w:rsidR="00AB55DD" w:rsidRPr="00B53D7A" w:rsidRDefault="00736880" w:rsidP="00B87F92">
      <w:pPr>
        <w:pStyle w:val="a3"/>
        <w:numPr>
          <w:ilvl w:val="1"/>
          <w:numId w:val="1"/>
        </w:numPr>
        <w:spacing w:before="100" w:beforeAutospacing="1" w:after="100" w:afterAutospacing="1" w:line="600" w:lineRule="exact"/>
        <w:ind w:leftChars="100" w:left="88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各室內外運動場館營運前應進行</w:t>
      </w:r>
      <w:r w:rsidRPr="00B53D7A">
        <w:rPr>
          <w:rFonts w:ascii="標楷體" w:eastAsia="標楷體" w:hAnsi="標楷體" w:hint="eastAsia"/>
          <w:spacing w:val="10"/>
          <w:sz w:val="32"/>
          <w:szCs w:val="32"/>
        </w:rPr>
        <w:t>場域及相關設施設備之清潔消毒作</w:t>
      </w:r>
      <w:r w:rsidRPr="00B53D7A">
        <w:rPr>
          <w:rFonts w:ascii="標楷體" w:eastAsia="標楷體" w:hAnsi="標楷體" w:hint="eastAsia"/>
          <w:spacing w:val="-5"/>
          <w:sz w:val="32"/>
          <w:szCs w:val="32"/>
        </w:rPr>
        <w:t>業</w:t>
      </w:r>
      <w:r w:rsidRPr="00B53D7A">
        <w:rPr>
          <w:rFonts w:ascii="標楷體" w:eastAsia="標楷體" w:hAnsi="標楷體" w:cs="新細明體" w:hint="eastAsia"/>
          <w:spacing w:val="-5"/>
          <w:sz w:val="32"/>
          <w:szCs w:val="32"/>
        </w:rPr>
        <w:t>，</w:t>
      </w:r>
      <w:r w:rsidRPr="00B53D7A">
        <w:rPr>
          <w:rFonts w:ascii="標楷體" w:eastAsia="標楷體" w:hAnsi="標楷體" w:hint="eastAsia"/>
          <w:spacing w:val="-5"/>
          <w:sz w:val="32"/>
          <w:szCs w:val="32"/>
        </w:rPr>
        <w:t>準備充足之防疫設施及用品</w:t>
      </w:r>
      <w:r w:rsidRPr="00B53D7A">
        <w:rPr>
          <w:rFonts w:ascii="標楷體" w:eastAsia="標楷體" w:hAnsi="標楷體" w:cs="新細明體" w:hint="eastAsia"/>
          <w:spacing w:val="-5"/>
          <w:sz w:val="32"/>
          <w:szCs w:val="32"/>
        </w:rPr>
        <w:t>，</w:t>
      </w:r>
      <w:r w:rsidRPr="00B53D7A">
        <w:rPr>
          <w:rFonts w:ascii="標楷體" w:eastAsia="標楷體" w:hAnsi="標楷體" w:hint="eastAsia"/>
          <w:spacing w:val="-5"/>
          <w:sz w:val="32"/>
          <w:szCs w:val="32"/>
        </w:rPr>
        <w:t>並對從業人員及顧客</w:t>
      </w:r>
      <w:r w:rsidRPr="00B53D7A">
        <w:rPr>
          <w:rFonts w:ascii="標楷體" w:eastAsia="標楷體" w:hAnsi="標楷體" w:hint="eastAsia"/>
          <w:spacing w:val="-2"/>
          <w:sz w:val="32"/>
          <w:szCs w:val="32"/>
        </w:rPr>
        <w:t>進行健康關懷問卷</w:t>
      </w:r>
      <w:r w:rsidRPr="00B53D7A">
        <w:rPr>
          <w:rFonts w:ascii="標楷體" w:eastAsia="標楷體" w:hAnsi="標楷體" w:cs="新細明體" w:hint="eastAsia"/>
          <w:spacing w:val="-2"/>
          <w:sz w:val="32"/>
          <w:szCs w:val="32"/>
        </w:rPr>
        <w:t>，</w:t>
      </w:r>
      <w:r w:rsidRPr="00B53D7A">
        <w:rPr>
          <w:rFonts w:ascii="標楷體" w:eastAsia="標楷體" w:hAnsi="標楷體" w:hint="eastAsia"/>
          <w:spacing w:val="-2"/>
          <w:sz w:val="32"/>
          <w:szCs w:val="32"/>
        </w:rPr>
        <w:t>做好防疫準備</w:t>
      </w:r>
      <w:r w:rsidRPr="00B53D7A">
        <w:rPr>
          <w:rFonts w:ascii="標楷體" w:eastAsia="標楷體" w:hAnsi="標楷體" w:cs="新細明體" w:hint="eastAsia"/>
          <w:spacing w:val="-2"/>
          <w:sz w:val="32"/>
          <w:szCs w:val="32"/>
        </w:rPr>
        <w:t>。</w:t>
      </w:r>
    </w:p>
    <w:p w14:paraId="309C2822" w14:textId="3344F690" w:rsidR="00951913" w:rsidRPr="00B53D7A" w:rsidRDefault="005D2974" w:rsidP="00B87F92">
      <w:pPr>
        <w:pStyle w:val="a3"/>
        <w:numPr>
          <w:ilvl w:val="1"/>
          <w:numId w:val="1"/>
        </w:numPr>
        <w:spacing w:before="100" w:beforeAutospacing="1" w:after="100" w:afterAutospacing="1" w:line="600" w:lineRule="exact"/>
        <w:ind w:leftChars="100" w:left="880" w:hangingChars="200" w:hanging="640"/>
        <w:jc w:val="both"/>
        <w:outlineLvl w:val="0"/>
        <w:rPr>
          <w:rFonts w:ascii="標楷體" w:eastAsia="標楷體" w:hAnsi="標楷體"/>
          <w:sz w:val="32"/>
          <w:szCs w:val="32"/>
        </w:rPr>
      </w:pPr>
      <w:r w:rsidRPr="00B53D7A">
        <w:rPr>
          <w:rFonts w:ascii="標楷體" w:eastAsia="標楷體" w:hAnsi="標楷體"/>
          <w:noProof/>
          <w:sz w:val="32"/>
          <w:szCs w:val="32"/>
        </w:rPr>
        <w:drawing>
          <wp:anchor distT="0" distB="0" distL="114300" distR="114300" simplePos="0" relativeHeight="251661312" behindDoc="0" locked="0" layoutInCell="1" allowOverlap="1" wp14:anchorId="23B57DC4" wp14:editId="21266079">
            <wp:simplePos x="0" y="0"/>
            <wp:positionH relativeFrom="margin">
              <wp:posOffset>3975735</wp:posOffset>
            </wp:positionH>
            <wp:positionV relativeFrom="paragraph">
              <wp:posOffset>1767791</wp:posOffset>
            </wp:positionV>
            <wp:extent cx="1778000" cy="1778000"/>
            <wp:effectExtent l="0" t="0" r="0" b="0"/>
            <wp:wrapSquare wrapText="bothSides"/>
            <wp:docPr id="1" name="圖片 1" descr="D:\Users\0279.SA\Desktop\入校服務條件QR 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79.SA\Desktop\入校服務條件QR 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B4E" w:rsidRPr="00B53D7A">
        <w:rPr>
          <w:rFonts w:ascii="標楷體" w:eastAsia="標楷體" w:hAnsi="標楷體" w:hint="eastAsia"/>
          <w:sz w:val="32"/>
          <w:szCs w:val="32"/>
        </w:rPr>
        <w:t>教練</w:t>
      </w:r>
      <w:r w:rsidR="00046C56" w:rsidRPr="00B53D7A">
        <w:rPr>
          <w:rFonts w:ascii="標楷體" w:eastAsia="標楷體" w:hAnsi="標楷體"/>
          <w:sz w:val="32"/>
          <w:szCs w:val="32"/>
        </w:rPr>
        <w:t>提供服務前，</w:t>
      </w:r>
      <w:r w:rsidR="00046C56" w:rsidRPr="00B53D7A">
        <w:rPr>
          <w:rFonts w:ascii="標楷體" w:eastAsia="標楷體" w:hAnsi="標楷體" w:hint="eastAsia"/>
          <w:sz w:val="32"/>
          <w:szCs w:val="32"/>
        </w:rPr>
        <w:t>應符合中央流行疫情指揮中心最新公告之</w:t>
      </w:r>
      <w:r w:rsidR="00046C56" w:rsidRPr="00B53D7A">
        <w:rPr>
          <w:rFonts w:ascii="標楷體" w:eastAsia="標楷體" w:hAnsi="標楷體"/>
          <w:sz w:val="32"/>
          <w:szCs w:val="32"/>
        </w:rPr>
        <w:t>COVID-19疫苗接種規範及措施，請至教育部學校衛生</w:t>
      </w:r>
      <w:r w:rsidR="00951913" w:rsidRPr="00B53D7A">
        <w:rPr>
          <w:rFonts w:ascii="標楷體" w:eastAsia="標楷體" w:hAnsi="標楷體" w:hint="eastAsia"/>
          <w:sz w:val="32"/>
          <w:szCs w:val="32"/>
        </w:rPr>
        <w:t>資訊</w:t>
      </w:r>
      <w:r w:rsidR="00046C56" w:rsidRPr="00B53D7A">
        <w:rPr>
          <w:rFonts w:ascii="標楷體" w:eastAsia="標楷體" w:hAnsi="標楷體"/>
          <w:sz w:val="32"/>
          <w:szCs w:val="32"/>
        </w:rPr>
        <w:t>網/嚴重特殊傳染性肺炎教育專區/本部規</w:t>
      </w:r>
      <w:r w:rsidR="00046C56" w:rsidRPr="00B53D7A">
        <w:rPr>
          <w:rFonts w:ascii="標楷體" w:eastAsia="標楷體" w:hAnsi="標楷體" w:hint="eastAsia"/>
          <w:sz w:val="32"/>
          <w:szCs w:val="32"/>
        </w:rPr>
        <w:t>定</w:t>
      </w:r>
      <w:r w:rsidR="00046C56" w:rsidRPr="00B53D7A">
        <w:rPr>
          <w:rFonts w:ascii="標楷體" w:eastAsia="標楷體" w:hAnsi="標楷體"/>
          <w:sz w:val="30"/>
          <w:szCs w:val="30"/>
        </w:rPr>
        <w:t>https://cpd.moe.gov.tw/page_one.php?pltid=190</w:t>
      </w:r>
      <w:r w:rsidR="00046C56" w:rsidRPr="00B53D7A">
        <w:rPr>
          <w:rFonts w:ascii="標楷體" w:eastAsia="標楷體" w:hAnsi="標楷體"/>
          <w:sz w:val="32"/>
          <w:szCs w:val="32"/>
        </w:rPr>
        <w:t>查詢下載。</w:t>
      </w:r>
    </w:p>
    <w:p w14:paraId="6C56EB50" w14:textId="579BE1F2" w:rsidR="00B95B0D" w:rsidRPr="00B53D7A" w:rsidRDefault="00A7379B" w:rsidP="00B87F92">
      <w:pPr>
        <w:pStyle w:val="a3"/>
        <w:numPr>
          <w:ilvl w:val="1"/>
          <w:numId w:val="1"/>
        </w:numPr>
        <w:spacing w:before="100" w:beforeAutospacing="1" w:after="100" w:afterAutospacing="1" w:line="600" w:lineRule="exact"/>
        <w:ind w:leftChars="100" w:left="880" w:hangingChars="200" w:hanging="640"/>
        <w:jc w:val="both"/>
        <w:outlineLvl w:val="0"/>
      </w:pPr>
      <w:r w:rsidRPr="00B53D7A">
        <w:rPr>
          <w:rFonts w:ascii="標楷體" w:eastAsia="標楷體" w:hAnsi="標楷體" w:hint="eastAsia"/>
          <w:noProof/>
          <w:sz w:val="32"/>
          <w:szCs w:val="32"/>
        </w:rPr>
        <w:t>場館</w:t>
      </w:r>
      <w:r w:rsidR="00D53C80" w:rsidRPr="00B53D7A">
        <w:rPr>
          <w:rFonts w:ascii="標楷體" w:eastAsia="標楷體" w:hAnsi="標楷體" w:hint="eastAsia"/>
          <w:noProof/>
          <w:sz w:val="32"/>
          <w:szCs w:val="32"/>
        </w:rPr>
        <w:t>所屬教練</w:t>
      </w:r>
      <w:r w:rsidR="00D53C80" w:rsidRPr="00B53D7A">
        <w:rPr>
          <w:rFonts w:ascii="標楷體" w:eastAsia="標楷體" w:hAnsi="標楷體"/>
          <w:noProof/>
          <w:sz w:val="32"/>
          <w:szCs w:val="32"/>
        </w:rPr>
        <w:t>/工作人員/從業人員</w:t>
      </w:r>
      <w:r w:rsidR="00F9784E" w:rsidRPr="00B53D7A">
        <w:rPr>
          <w:rFonts w:ascii="標楷體" w:eastAsia="標楷體" w:hAnsi="標楷體" w:hint="eastAsia"/>
          <w:noProof/>
          <w:sz w:val="32"/>
          <w:szCs w:val="32"/>
        </w:rPr>
        <w:t>/</w:t>
      </w:r>
      <w:r w:rsidR="00D53C80" w:rsidRPr="00B53D7A">
        <w:rPr>
          <w:rFonts w:ascii="標楷體" w:eastAsia="標楷體" w:hAnsi="標楷體"/>
          <w:noProof/>
          <w:sz w:val="32"/>
          <w:szCs w:val="32"/>
        </w:rPr>
        <w:t>流動人員</w:t>
      </w:r>
      <w:r w:rsidR="00F9784E" w:rsidRPr="00B53D7A">
        <w:rPr>
          <w:rFonts w:ascii="標楷體" w:eastAsia="標楷體" w:hAnsi="標楷體" w:hint="eastAsia"/>
          <w:noProof/>
          <w:sz w:val="32"/>
          <w:szCs w:val="32"/>
        </w:rPr>
        <w:t>(以下簡稱場館人員)</w:t>
      </w:r>
      <w:r w:rsidR="00D53C80" w:rsidRPr="00B53D7A">
        <w:rPr>
          <w:rFonts w:ascii="標楷體" w:eastAsia="標楷體" w:hAnsi="標楷體"/>
          <w:noProof/>
          <w:sz w:val="32"/>
          <w:szCs w:val="32"/>
        </w:rPr>
        <w:t>，亦應符合</w:t>
      </w:r>
      <w:r w:rsidR="00D53C80" w:rsidRPr="00B53D7A">
        <w:rPr>
          <w:rFonts w:ascii="標楷體" w:eastAsia="標楷體" w:hAnsi="標楷體" w:hint="eastAsia"/>
          <w:noProof/>
          <w:sz w:val="32"/>
          <w:szCs w:val="32"/>
        </w:rPr>
        <w:t>上開</w:t>
      </w:r>
      <w:r w:rsidR="00D53C80" w:rsidRPr="00B53D7A">
        <w:rPr>
          <w:rFonts w:ascii="標楷體" w:eastAsia="標楷體" w:hAnsi="標楷體" w:hint="eastAsia"/>
          <w:sz w:val="32"/>
          <w:szCs w:val="32"/>
        </w:rPr>
        <w:t>中央流行疫情指揮中心最新公告之</w:t>
      </w:r>
      <w:r w:rsidR="00D53C80" w:rsidRPr="00B53D7A">
        <w:rPr>
          <w:rFonts w:ascii="標楷體" w:eastAsia="標楷體" w:hAnsi="標楷體"/>
          <w:sz w:val="32"/>
          <w:szCs w:val="32"/>
        </w:rPr>
        <w:t>COVID-19疫苗接種規範及措施</w:t>
      </w:r>
      <w:r w:rsidR="00D53C80" w:rsidRPr="00B53D7A">
        <w:rPr>
          <w:rFonts w:ascii="標楷體" w:eastAsia="標楷體" w:hAnsi="標楷體" w:hint="eastAsia"/>
          <w:sz w:val="32"/>
          <w:szCs w:val="32"/>
        </w:rPr>
        <w:t>。</w:t>
      </w:r>
    </w:p>
    <w:p w14:paraId="24682F82" w14:textId="77777777" w:rsidR="00C67362" w:rsidRPr="00B53D7A" w:rsidRDefault="00C67362" w:rsidP="00C67362">
      <w:pPr>
        <w:pStyle w:val="a3"/>
        <w:spacing w:before="100" w:beforeAutospacing="1" w:after="100" w:afterAutospacing="1" w:line="600" w:lineRule="exact"/>
        <w:ind w:leftChars="0" w:left="880"/>
        <w:jc w:val="both"/>
        <w:outlineLvl w:val="0"/>
      </w:pPr>
    </w:p>
    <w:p w14:paraId="06DE4965" w14:textId="79D6E409" w:rsidR="00492A69" w:rsidRPr="00B53D7A" w:rsidRDefault="005D1CC4" w:rsidP="00B87F92">
      <w:pPr>
        <w:pStyle w:val="a3"/>
        <w:numPr>
          <w:ilvl w:val="0"/>
          <w:numId w:val="1"/>
        </w:numPr>
        <w:spacing w:before="100" w:beforeAutospacing="1" w:after="100" w:afterAutospacing="1" w:line="600" w:lineRule="exact"/>
        <w:ind w:leftChars="0" w:left="567" w:hanging="567"/>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入場規定</w:t>
      </w:r>
    </w:p>
    <w:p w14:paraId="4FA9071E" w14:textId="77777777" w:rsidR="00117F7C" w:rsidRPr="00B53D7A" w:rsidRDefault="00736880" w:rsidP="00B87F92">
      <w:pPr>
        <w:pStyle w:val="a3"/>
        <w:numPr>
          <w:ilvl w:val="1"/>
          <w:numId w:val="1"/>
        </w:numPr>
        <w:spacing w:line="600" w:lineRule="exact"/>
        <w:ind w:leftChars="100" w:left="880" w:hangingChars="200" w:hanging="640"/>
        <w:jc w:val="both"/>
        <w:outlineLvl w:val="0"/>
        <w:rPr>
          <w:rFonts w:ascii="標楷體" w:eastAsia="標楷體" w:hAnsi="標楷體" w:cs="Times New Roman"/>
          <w:sz w:val="32"/>
          <w:szCs w:val="32"/>
        </w:rPr>
      </w:pPr>
      <w:r w:rsidRPr="00B53D7A">
        <w:rPr>
          <w:rFonts w:ascii="標楷體" w:eastAsia="標楷體" w:hAnsi="標楷體" w:cs="Times New Roman" w:hint="eastAsia"/>
          <w:sz w:val="32"/>
          <w:szCs w:val="32"/>
        </w:rPr>
        <w:t>人員</w:t>
      </w:r>
      <w:r w:rsidR="005D1CC4" w:rsidRPr="00B53D7A">
        <w:rPr>
          <w:rFonts w:ascii="標楷體" w:eastAsia="標楷體" w:hAnsi="標楷體" w:cs="Times New Roman" w:hint="eastAsia"/>
          <w:sz w:val="32"/>
          <w:szCs w:val="32"/>
        </w:rPr>
        <w:t>進入</w:t>
      </w:r>
      <w:r w:rsidRPr="00B53D7A">
        <w:rPr>
          <w:rFonts w:ascii="標楷體" w:eastAsia="標楷體" w:hAnsi="標楷體" w:cs="Times New Roman" w:hint="eastAsia"/>
          <w:sz w:val="32"/>
          <w:szCs w:val="32"/>
        </w:rPr>
        <w:t>採實聯制</w:t>
      </w:r>
      <w:r w:rsidR="00231CEF" w:rsidRPr="00B53D7A">
        <w:rPr>
          <w:rFonts w:ascii="標楷體" w:eastAsia="標楷體" w:hAnsi="標楷體" w:cs="Times New Roman" w:hint="eastAsia"/>
          <w:kern w:val="0"/>
          <w:sz w:val="32"/>
          <w:szCs w:val="32"/>
        </w:rPr>
        <w:t>或</w:t>
      </w:r>
      <w:r w:rsidR="00B63945" w:rsidRPr="00B53D7A">
        <w:rPr>
          <w:rFonts w:ascii="標楷體" w:eastAsia="標楷體" w:hAnsi="標楷體" w:cs="Times New Roman" w:hint="eastAsia"/>
          <w:kern w:val="0"/>
          <w:sz w:val="32"/>
          <w:szCs w:val="32"/>
        </w:rPr>
        <w:t>出示</w:t>
      </w:r>
      <w:r w:rsidR="00B63945" w:rsidRPr="00B53D7A">
        <w:rPr>
          <w:rFonts w:ascii="標楷體" w:eastAsia="標楷體" w:hAnsi="標楷體" w:cs="Arial" w:hint="eastAsia"/>
          <w:kern w:val="0"/>
          <w:sz w:val="32"/>
          <w:shd w:val="clear" w:color="auto" w:fill="FFFFFF"/>
        </w:rPr>
        <w:t>「臺灣社交距離APP」</w:t>
      </w:r>
      <w:r w:rsidR="00B63945" w:rsidRPr="00B53D7A">
        <w:rPr>
          <w:rFonts w:ascii="標楷體" w:eastAsia="標楷體" w:hAnsi="標楷體" w:cs="新細明體" w:hint="eastAsia"/>
          <w:kern w:val="0"/>
          <w:sz w:val="32"/>
          <w:szCs w:val="24"/>
        </w:rPr>
        <w:t>畫面</w:t>
      </w:r>
      <w:r w:rsidRPr="00B53D7A">
        <w:rPr>
          <w:rFonts w:ascii="標楷體" w:eastAsia="標楷體" w:hAnsi="標楷體" w:cs="Times New Roman" w:hint="eastAsia"/>
          <w:sz w:val="32"/>
          <w:szCs w:val="32"/>
        </w:rPr>
        <w:t>，</w:t>
      </w:r>
      <w:r w:rsidR="005D1CC4" w:rsidRPr="00B53D7A">
        <w:rPr>
          <w:rFonts w:ascii="標楷體" w:eastAsia="標楷體" w:hAnsi="標楷體" w:cs="Times New Roman" w:hint="eastAsia"/>
          <w:sz w:val="32"/>
          <w:szCs w:val="32"/>
        </w:rPr>
        <w:t>量體溫</w:t>
      </w:r>
      <w:r w:rsidR="005D1CC4" w:rsidRPr="00B53D7A">
        <w:rPr>
          <w:rFonts w:ascii="標楷體" w:eastAsia="標楷體" w:hAnsi="標楷體" w:cs="Times New Roman"/>
          <w:sz w:val="32"/>
          <w:szCs w:val="32"/>
        </w:rPr>
        <w:t>(</w:t>
      </w:r>
      <w:r w:rsidR="005D1CC4" w:rsidRPr="00B53D7A">
        <w:rPr>
          <w:rFonts w:ascii="標楷體" w:eastAsia="標楷體" w:hAnsi="標楷體" w:cs="Times New Roman" w:hint="eastAsia"/>
          <w:sz w:val="32"/>
          <w:szCs w:val="32"/>
        </w:rPr>
        <w:t>額溫</w:t>
      </w:r>
      <w:r w:rsidR="005D1CC4" w:rsidRPr="00B53D7A">
        <w:rPr>
          <w:rFonts w:ascii="標楷體" w:eastAsia="標楷體" w:hAnsi="標楷體" w:cs="Times New Roman"/>
          <w:sz w:val="32"/>
          <w:szCs w:val="32"/>
        </w:rPr>
        <w:t>&lt;37.5℃</w:t>
      </w:r>
      <w:r w:rsidR="005D1CC4" w:rsidRPr="00B53D7A">
        <w:rPr>
          <w:rFonts w:ascii="標楷體" w:eastAsia="標楷體" w:hAnsi="標楷體" w:cs="Times New Roman" w:hint="eastAsia"/>
          <w:sz w:val="32"/>
          <w:szCs w:val="32"/>
        </w:rPr>
        <w:t>；耳溫</w:t>
      </w:r>
      <w:r w:rsidR="005D1CC4" w:rsidRPr="00B53D7A">
        <w:rPr>
          <w:rFonts w:ascii="標楷體" w:eastAsia="標楷體" w:hAnsi="標楷體" w:cs="Times New Roman"/>
          <w:sz w:val="32"/>
          <w:szCs w:val="32"/>
        </w:rPr>
        <w:t>&lt;38℃)</w:t>
      </w:r>
      <w:r w:rsidRPr="00B53D7A">
        <w:rPr>
          <w:rFonts w:ascii="標楷體" w:eastAsia="標楷體" w:hAnsi="標楷體" w:cs="Times New Roman" w:hint="eastAsia"/>
          <w:sz w:val="32"/>
          <w:szCs w:val="32"/>
        </w:rPr>
        <w:t>、手部消毒</w:t>
      </w:r>
      <w:r w:rsidR="00B018AF" w:rsidRPr="00B53D7A">
        <w:rPr>
          <w:rFonts w:ascii="標楷體" w:eastAsia="標楷體" w:hAnsi="標楷體" w:cs="Times New Roman" w:hint="eastAsia"/>
          <w:sz w:val="32"/>
          <w:szCs w:val="32"/>
        </w:rPr>
        <w:t>，並保持安全的社交距離</w:t>
      </w:r>
      <w:r w:rsidR="007C3A4D" w:rsidRPr="00B53D7A">
        <w:rPr>
          <w:rFonts w:ascii="標楷體" w:eastAsia="標楷體" w:hAnsi="標楷體" w:cs="Times New Roman" w:hint="eastAsia"/>
          <w:sz w:val="32"/>
          <w:szCs w:val="32"/>
        </w:rPr>
        <w:t>。</w:t>
      </w:r>
    </w:p>
    <w:p w14:paraId="546729D3" w14:textId="1BE3649F" w:rsidR="00117F7C" w:rsidRPr="00B53D7A" w:rsidRDefault="00117F7C" w:rsidP="00B87F92">
      <w:pPr>
        <w:pStyle w:val="a3"/>
        <w:numPr>
          <w:ilvl w:val="1"/>
          <w:numId w:val="1"/>
        </w:numPr>
        <w:spacing w:line="600" w:lineRule="exact"/>
        <w:ind w:leftChars="100" w:left="880" w:hangingChars="200" w:hanging="640"/>
        <w:jc w:val="both"/>
        <w:outlineLvl w:val="0"/>
        <w:rPr>
          <w:rFonts w:ascii="標楷體" w:eastAsia="標楷體" w:hAnsi="標楷體" w:cs="Times New Roman"/>
          <w:sz w:val="32"/>
          <w:szCs w:val="32"/>
        </w:rPr>
      </w:pPr>
      <w:r w:rsidRPr="00B53D7A">
        <w:rPr>
          <w:rFonts w:ascii="標楷體" w:eastAsia="標楷體" w:hAnsi="標楷體" w:cs="Times New Roman" w:hint="eastAsia"/>
          <w:sz w:val="32"/>
          <w:szCs w:val="32"/>
        </w:rPr>
        <w:t>人員進入健身房應提供至少接種3劑疫苗證明，其餘尚未完成接種3劑人員，說明如下：</w:t>
      </w:r>
    </w:p>
    <w:p w14:paraId="141DFE0E" w14:textId="4B1E1784" w:rsidR="00117F7C" w:rsidRPr="00B53D7A" w:rsidRDefault="00533FAB" w:rsidP="00533FAB">
      <w:pPr>
        <w:spacing w:line="600" w:lineRule="exact"/>
        <w:ind w:leftChars="177" w:left="991" w:hangingChars="177" w:hanging="566"/>
        <w:jc w:val="both"/>
        <w:outlineLvl w:val="0"/>
        <w:rPr>
          <w:rFonts w:ascii="標楷體" w:eastAsia="標楷體" w:hAnsi="標楷體" w:cs="Times New Roman"/>
          <w:sz w:val="32"/>
          <w:szCs w:val="32"/>
        </w:rPr>
      </w:pPr>
      <w:r w:rsidRPr="00B53D7A">
        <w:rPr>
          <w:rFonts w:ascii="標楷體" w:eastAsia="標楷體" w:hAnsi="標楷體" w:cs="Times New Roman" w:hint="eastAsia"/>
          <w:sz w:val="32"/>
          <w:szCs w:val="32"/>
        </w:rPr>
        <w:t>(一)</w:t>
      </w:r>
      <w:r w:rsidR="00117F7C" w:rsidRPr="00B53D7A">
        <w:rPr>
          <w:rFonts w:ascii="標楷體" w:eastAsia="標楷體" w:hAnsi="標楷體" w:cs="Times New Roman" w:hint="eastAsia"/>
          <w:sz w:val="32"/>
          <w:szCs w:val="32"/>
        </w:rPr>
        <w:t>接種兩劑疫苗未滿12週，可進入</w:t>
      </w:r>
      <w:r w:rsidR="00C67362" w:rsidRPr="00B53D7A">
        <w:rPr>
          <w:rFonts w:ascii="標楷體" w:eastAsia="標楷體" w:hAnsi="標楷體" w:cs="Times New Roman" w:hint="eastAsia"/>
          <w:sz w:val="32"/>
          <w:szCs w:val="32"/>
        </w:rPr>
        <w:t>健身房</w:t>
      </w:r>
      <w:r w:rsidR="00117F7C" w:rsidRPr="00B53D7A">
        <w:rPr>
          <w:rFonts w:ascii="標楷體" w:eastAsia="標楷體" w:hAnsi="標楷體" w:cs="Times New Roman" w:hint="eastAsia"/>
          <w:sz w:val="32"/>
          <w:szCs w:val="32"/>
        </w:rPr>
        <w:t>活動。</w:t>
      </w:r>
    </w:p>
    <w:p w14:paraId="53135DB8" w14:textId="394B016C" w:rsidR="007D7294" w:rsidRPr="00B53D7A" w:rsidRDefault="00533FAB" w:rsidP="00533FAB">
      <w:pPr>
        <w:spacing w:line="600" w:lineRule="exact"/>
        <w:ind w:leftChars="177" w:left="991" w:hangingChars="177" w:hanging="566"/>
        <w:jc w:val="both"/>
        <w:outlineLvl w:val="0"/>
        <w:rPr>
          <w:rFonts w:ascii="標楷體" w:eastAsia="標楷體" w:hAnsi="標楷體" w:cs="Times New Roman"/>
          <w:sz w:val="32"/>
          <w:szCs w:val="32"/>
        </w:rPr>
      </w:pPr>
      <w:r w:rsidRPr="00B53D7A">
        <w:rPr>
          <w:rFonts w:ascii="標楷體" w:eastAsia="標楷體" w:hAnsi="標楷體" w:cs="Times New Roman" w:hint="eastAsia"/>
          <w:sz w:val="32"/>
          <w:szCs w:val="32"/>
        </w:rPr>
        <w:t>(二)</w:t>
      </w:r>
      <w:r w:rsidR="00117F7C" w:rsidRPr="00B53D7A">
        <w:rPr>
          <w:rFonts w:ascii="標楷體" w:eastAsia="標楷體" w:hAnsi="標楷體" w:cs="Times New Roman" w:hint="eastAsia"/>
          <w:sz w:val="32"/>
          <w:szCs w:val="32"/>
        </w:rPr>
        <w:t>經醫師評估不適合接種國內所有EUA</w:t>
      </w:r>
      <w:r w:rsidR="00BD591C" w:rsidRPr="00B53D7A">
        <w:rPr>
          <w:rFonts w:ascii="標楷體" w:eastAsia="標楷體" w:hAnsi="標楷體" w:cs="Times New Roman" w:hint="eastAsia"/>
          <w:sz w:val="32"/>
          <w:szCs w:val="32"/>
        </w:rPr>
        <w:t xml:space="preserve"> </w:t>
      </w:r>
      <w:r w:rsidR="00117F7C" w:rsidRPr="00B53D7A">
        <w:rPr>
          <w:rFonts w:ascii="標楷體" w:eastAsia="標楷體" w:hAnsi="標楷體" w:cs="Times New Roman" w:hint="eastAsia"/>
          <w:sz w:val="32"/>
          <w:szCs w:val="32"/>
        </w:rPr>
        <w:t>COVID-19疫苗者、應出示3日內快篩陰性證明，可進入</w:t>
      </w:r>
      <w:r w:rsidR="00C67362" w:rsidRPr="00B53D7A">
        <w:rPr>
          <w:rFonts w:ascii="標楷體" w:eastAsia="標楷體" w:hAnsi="標楷體" w:cs="Times New Roman" w:hint="eastAsia"/>
          <w:sz w:val="32"/>
          <w:szCs w:val="32"/>
        </w:rPr>
        <w:t>健身房</w:t>
      </w:r>
      <w:r w:rsidR="00117F7C" w:rsidRPr="00B53D7A">
        <w:rPr>
          <w:rFonts w:ascii="標楷體" w:eastAsia="標楷體" w:hAnsi="標楷體" w:cs="Times New Roman" w:hint="eastAsia"/>
          <w:sz w:val="32"/>
          <w:szCs w:val="32"/>
        </w:rPr>
        <w:t>活動，但運動時應全程戴口罩。</w:t>
      </w:r>
    </w:p>
    <w:p w14:paraId="62CF23B5" w14:textId="79E3A95C" w:rsidR="005D1CC4" w:rsidRPr="00B53D7A" w:rsidRDefault="00FF2F8E" w:rsidP="00B87F92">
      <w:pPr>
        <w:pStyle w:val="a3"/>
        <w:numPr>
          <w:ilvl w:val="1"/>
          <w:numId w:val="1"/>
        </w:numPr>
        <w:spacing w:before="100" w:beforeAutospacing="1" w:after="100" w:afterAutospacing="1" w:line="600" w:lineRule="exact"/>
        <w:ind w:leftChars="100" w:left="880" w:hangingChars="200" w:hanging="640"/>
        <w:jc w:val="both"/>
        <w:outlineLvl w:val="0"/>
        <w:rPr>
          <w:rFonts w:ascii="標楷體" w:eastAsia="標楷體" w:hAnsi="標楷體" w:cs="Times New Roman"/>
          <w:b/>
          <w:sz w:val="32"/>
          <w:szCs w:val="32"/>
        </w:rPr>
      </w:pPr>
      <w:r w:rsidRPr="00B53D7A">
        <w:rPr>
          <w:rFonts w:ascii="標楷體" w:eastAsia="標楷體" w:hAnsi="標楷體" w:hint="eastAsia"/>
          <w:noProof/>
          <w:sz w:val="32"/>
          <w:szCs w:val="32"/>
        </w:rPr>
        <w:t>場館</w:t>
      </w:r>
      <w:r w:rsidR="005D1CC4" w:rsidRPr="00B53D7A">
        <w:rPr>
          <w:rFonts w:ascii="標楷體" w:eastAsia="標楷體" w:hAnsi="標楷體" w:cs="Times New Roman" w:hint="eastAsia"/>
          <w:sz w:val="32"/>
          <w:szCs w:val="32"/>
        </w:rPr>
        <w:t>人員及顧客全程佩戴口罩。</w:t>
      </w:r>
    </w:p>
    <w:p w14:paraId="2AE2E9D7" w14:textId="32D9276E" w:rsidR="00575407" w:rsidRPr="00B53D7A" w:rsidRDefault="00AB710F" w:rsidP="00B87F92">
      <w:pPr>
        <w:pStyle w:val="a3"/>
        <w:numPr>
          <w:ilvl w:val="1"/>
          <w:numId w:val="1"/>
        </w:numPr>
        <w:spacing w:before="100" w:beforeAutospacing="1" w:after="100" w:afterAutospacing="1" w:line="600" w:lineRule="exact"/>
        <w:ind w:leftChars="100" w:left="880" w:hangingChars="200" w:hanging="640"/>
        <w:jc w:val="both"/>
        <w:outlineLvl w:val="0"/>
        <w:rPr>
          <w:rFonts w:ascii="標楷體" w:eastAsia="標楷體" w:hAnsi="標楷體"/>
          <w:sz w:val="32"/>
          <w:szCs w:val="32"/>
        </w:rPr>
      </w:pPr>
      <w:r w:rsidRPr="00B53D7A">
        <w:rPr>
          <w:rFonts w:ascii="標楷體" w:eastAsia="標楷體" w:hAnsi="標楷體" w:hint="eastAsia"/>
          <w:sz w:val="32"/>
        </w:rPr>
        <w:t>如有確診案例，應依本管理</w:t>
      </w:r>
      <w:r w:rsidR="00317C84" w:rsidRPr="00B53D7A">
        <w:rPr>
          <w:rFonts w:ascii="標楷體" w:eastAsia="標楷體" w:hAnsi="標楷體" w:hint="eastAsia"/>
          <w:sz w:val="32"/>
        </w:rPr>
        <w:t>指引「柒</w:t>
      </w:r>
      <w:r w:rsidR="005F786C" w:rsidRPr="00B53D7A">
        <w:rPr>
          <w:rFonts w:ascii="標楷體" w:eastAsia="標楷體" w:hAnsi="標楷體" w:hint="eastAsia"/>
          <w:sz w:val="32"/>
        </w:rPr>
        <w:t>、場館出現確診者</w:t>
      </w:r>
      <w:r w:rsidR="00BE5721" w:rsidRPr="00B53D7A">
        <w:rPr>
          <w:rFonts w:ascii="標楷體" w:eastAsia="標楷體" w:hAnsi="標楷體" w:hint="eastAsia"/>
          <w:sz w:val="32"/>
        </w:rPr>
        <w:t>之</w:t>
      </w:r>
      <w:r w:rsidR="005F786C" w:rsidRPr="00B53D7A">
        <w:rPr>
          <w:rFonts w:ascii="標楷體" w:eastAsia="標楷體" w:hAnsi="標楷體" w:hint="eastAsia"/>
          <w:sz w:val="32"/>
        </w:rPr>
        <w:t>應變措施」規定辦理。</w:t>
      </w:r>
    </w:p>
    <w:p w14:paraId="1A4D6E2C" w14:textId="38F5537F" w:rsidR="00BA2AF7" w:rsidRPr="00B53D7A" w:rsidRDefault="00BA2AF7" w:rsidP="00B87F92">
      <w:pPr>
        <w:pStyle w:val="a3"/>
        <w:numPr>
          <w:ilvl w:val="0"/>
          <w:numId w:val="1"/>
        </w:numPr>
        <w:spacing w:beforeLines="100" w:before="360" w:after="100" w:afterAutospacing="1" w:line="600" w:lineRule="exact"/>
        <w:ind w:leftChars="0" w:left="644" w:hangingChars="201" w:hanging="644"/>
        <w:jc w:val="both"/>
        <w:outlineLvl w:val="0"/>
        <w:rPr>
          <w:rFonts w:ascii="標楷體" w:eastAsia="標楷體" w:hAnsi="標楷體"/>
          <w:sz w:val="32"/>
          <w:szCs w:val="32"/>
        </w:rPr>
      </w:pPr>
      <w:r w:rsidRPr="00B53D7A">
        <w:rPr>
          <w:rFonts w:ascii="標楷體" w:eastAsia="標楷體" w:hAnsi="標楷體" w:cs="Times New Roman" w:hint="eastAsia"/>
          <w:b/>
          <w:sz w:val="32"/>
          <w:szCs w:val="32"/>
        </w:rPr>
        <w:t>競技及休閒運動場館業防疫管理</w:t>
      </w:r>
      <w:r w:rsidR="00B83CED" w:rsidRPr="00B53D7A">
        <w:rPr>
          <w:rFonts w:ascii="標楷體" w:eastAsia="標楷體" w:hAnsi="標楷體" w:cs="Times New Roman" w:hint="eastAsia"/>
          <w:b/>
          <w:sz w:val="32"/>
          <w:szCs w:val="32"/>
        </w:rPr>
        <w:t>指引</w:t>
      </w:r>
    </w:p>
    <w:p w14:paraId="670599CC" w14:textId="0C3F10E8" w:rsidR="00CD653A" w:rsidRPr="00B53D7A" w:rsidRDefault="006A57D3" w:rsidP="00B87F92">
      <w:pPr>
        <w:pStyle w:val="a3"/>
        <w:numPr>
          <w:ilvl w:val="0"/>
          <w:numId w:val="4"/>
        </w:numPr>
        <w:spacing w:before="100" w:beforeAutospacing="1" w:after="100" w:afterAutospacing="1"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顧客或學員</w:t>
      </w:r>
      <w:r w:rsidR="00CD653A" w:rsidRPr="00B53D7A">
        <w:rPr>
          <w:rFonts w:ascii="標楷體" w:eastAsia="標楷體" w:hAnsi="標楷體" w:hint="eastAsia"/>
          <w:sz w:val="32"/>
          <w:szCs w:val="32"/>
        </w:rPr>
        <w:t>從事運動時得免戴口罩，但應隨身攜帶口罩或準備口罩。如本身有相關症狀或與不特定對象無法保持社交距離時，仍應戴口罩。</w:t>
      </w:r>
    </w:p>
    <w:p w14:paraId="6EBBF234" w14:textId="3B983A8E" w:rsidR="00DC4A97" w:rsidRPr="00B53D7A" w:rsidRDefault="00DC4A97"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於淋浴設施、烤箱、蒸氣室等易使口罩潮濕之場合，得免戴口罩，但應隨身攜帶口罩或準備口罩。如本身有相關症狀或與不特定對象無法保持社交距離時，仍</w:t>
      </w:r>
      <w:r w:rsidRPr="00B53D7A">
        <w:rPr>
          <w:rFonts w:ascii="標楷體" w:eastAsia="標楷體" w:hAnsi="標楷體" w:hint="eastAsia"/>
          <w:sz w:val="32"/>
          <w:szCs w:val="32"/>
        </w:rPr>
        <w:lastRenderedPageBreak/>
        <w:t>應戴口罩。</w:t>
      </w:r>
    </w:p>
    <w:p w14:paraId="6847BF8A" w14:textId="77777777" w:rsidR="00CD653A" w:rsidRPr="00B53D7A" w:rsidRDefault="00DC4A97"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業者可視需求加強防護措施，如口罩、護目鏡或面罩。</w:t>
      </w:r>
    </w:p>
    <w:p w14:paraId="4BA089DB" w14:textId="77777777" w:rsidR="00FF3E89" w:rsidRPr="00B53D7A" w:rsidRDefault="00CD653A"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運動場館如提供器材或器具使用時，應加強清消，並於各相關器材、設備前放置酒精、拋棄式擦拭布，提供顧客清消使用。</w:t>
      </w:r>
    </w:p>
    <w:p w14:paraId="754E8B9F" w14:textId="07A26542" w:rsidR="000677EA" w:rsidRPr="00B53D7A" w:rsidRDefault="00BA2AF7"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業者應保持</w:t>
      </w:r>
      <w:r w:rsidR="00DC4A97" w:rsidRPr="00B53D7A">
        <w:rPr>
          <w:rFonts w:ascii="標楷體" w:eastAsia="標楷體" w:hAnsi="標楷體" w:hint="eastAsia"/>
          <w:sz w:val="32"/>
          <w:szCs w:val="32"/>
        </w:rPr>
        <w:t>室內運動</w:t>
      </w:r>
      <w:r w:rsidRPr="00B53D7A">
        <w:rPr>
          <w:rFonts w:ascii="標楷體" w:eastAsia="標楷體" w:hAnsi="標楷體" w:hint="eastAsia"/>
          <w:sz w:val="32"/>
          <w:szCs w:val="32"/>
        </w:rPr>
        <w:t>場館與教室內空氣流通，加強環境、器材之消毒清潔工作等基本防疫措施</w:t>
      </w:r>
      <w:r w:rsidR="00CD615A" w:rsidRPr="00B53D7A">
        <w:rPr>
          <w:rFonts w:ascii="標楷體" w:eastAsia="標楷體" w:hAnsi="標楷體" w:hint="eastAsia"/>
          <w:sz w:val="32"/>
          <w:szCs w:val="32"/>
        </w:rPr>
        <w:t>，</w:t>
      </w:r>
      <w:r w:rsidR="006433A0" w:rsidRPr="00B53D7A">
        <w:rPr>
          <w:rFonts w:ascii="標楷體" w:eastAsia="標楷體" w:hAnsi="標楷體" w:hint="eastAsia"/>
          <w:sz w:val="32"/>
          <w:szCs w:val="32"/>
        </w:rPr>
        <w:t>定期</w:t>
      </w:r>
      <w:r w:rsidR="00CD615A" w:rsidRPr="00B53D7A">
        <w:rPr>
          <w:rFonts w:ascii="標楷體" w:eastAsia="標楷體" w:hAnsi="標楷體" w:hint="eastAsia"/>
          <w:sz w:val="32"/>
          <w:szCs w:val="32"/>
        </w:rPr>
        <w:t>清潔消毒</w:t>
      </w:r>
      <w:r w:rsidR="00B41C35" w:rsidRPr="00B53D7A">
        <w:rPr>
          <w:rFonts w:ascii="標楷體" w:eastAsia="標楷體" w:hAnsi="標楷體" w:hint="eastAsia"/>
          <w:sz w:val="32"/>
          <w:szCs w:val="32"/>
        </w:rPr>
        <w:t>。</w:t>
      </w:r>
    </w:p>
    <w:p w14:paraId="66B71F59" w14:textId="4E72DD14" w:rsidR="00BA2AF7" w:rsidRPr="00B53D7A" w:rsidRDefault="00BA2AF7"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進行</w:t>
      </w:r>
      <w:r w:rsidR="00DC4A97" w:rsidRPr="00B53D7A">
        <w:rPr>
          <w:rFonts w:ascii="標楷體" w:eastAsia="標楷體" w:hAnsi="標楷體" w:hint="eastAsia"/>
          <w:sz w:val="32"/>
          <w:szCs w:val="32"/>
        </w:rPr>
        <w:t>教學</w:t>
      </w:r>
      <w:r w:rsidRPr="00B53D7A">
        <w:rPr>
          <w:rFonts w:ascii="標楷體" w:eastAsia="標楷體" w:hAnsi="標楷體" w:hint="eastAsia"/>
          <w:sz w:val="32"/>
          <w:szCs w:val="32"/>
        </w:rPr>
        <w:t>課程，應注意以下規定：</w:t>
      </w:r>
    </w:p>
    <w:p w14:paraId="0B0145E5" w14:textId="46EA2403" w:rsidR="00CD653A" w:rsidRPr="00B53D7A" w:rsidRDefault="00972B76" w:rsidP="00B87F92">
      <w:pPr>
        <w:pStyle w:val="a3"/>
        <w:numPr>
          <w:ilvl w:val="4"/>
          <w:numId w:val="1"/>
        </w:numPr>
        <w:spacing w:line="600" w:lineRule="exact"/>
        <w:ind w:left="1120" w:hangingChars="200" w:hanging="640"/>
        <w:rPr>
          <w:rFonts w:ascii="標楷體" w:eastAsia="標楷體" w:hAnsi="標楷體"/>
          <w:sz w:val="32"/>
          <w:szCs w:val="32"/>
        </w:rPr>
      </w:pPr>
      <w:r w:rsidRPr="00B53D7A">
        <w:rPr>
          <w:rFonts w:ascii="標楷體" w:eastAsia="標楷體" w:hAnsi="標楷體" w:hint="eastAsia"/>
          <w:sz w:val="32"/>
          <w:szCs w:val="32"/>
        </w:rPr>
        <w:t>教練於授課期間，從事運動時，得免佩戴口罩，但課程結束後應立即佩</w:t>
      </w:r>
      <w:r w:rsidR="00BE386C" w:rsidRPr="00B53D7A">
        <w:rPr>
          <w:rFonts w:ascii="標楷體" w:eastAsia="標楷體" w:hAnsi="標楷體" w:hint="eastAsia"/>
          <w:sz w:val="32"/>
          <w:szCs w:val="32"/>
        </w:rPr>
        <w:t>戴口罩。</w:t>
      </w:r>
    </w:p>
    <w:p w14:paraId="75E7A1D2" w14:textId="373203B7" w:rsidR="004853C9" w:rsidRPr="00B53D7A" w:rsidRDefault="004853C9" w:rsidP="00B87F92">
      <w:pPr>
        <w:pStyle w:val="a3"/>
        <w:numPr>
          <w:ilvl w:val="4"/>
          <w:numId w:val="1"/>
        </w:numPr>
        <w:spacing w:line="600" w:lineRule="exact"/>
        <w:ind w:left="1120" w:hangingChars="200" w:hanging="640"/>
        <w:rPr>
          <w:rFonts w:ascii="標楷體" w:eastAsia="標楷體" w:hAnsi="標楷體"/>
          <w:sz w:val="32"/>
          <w:szCs w:val="32"/>
        </w:rPr>
      </w:pPr>
      <w:r w:rsidRPr="00B53D7A">
        <w:rPr>
          <w:rFonts w:ascii="標楷體" w:eastAsia="標楷體" w:hAnsi="標楷體" w:hint="eastAsia"/>
          <w:sz w:val="32"/>
          <w:szCs w:val="32"/>
        </w:rPr>
        <w:t>健身房所屬教練於授課期間，應全程佩戴口罩。</w:t>
      </w:r>
    </w:p>
    <w:p w14:paraId="3A477E74" w14:textId="48A5F531" w:rsidR="00BA2AF7" w:rsidRPr="00B53D7A" w:rsidRDefault="00CD653A" w:rsidP="00494FF3">
      <w:pPr>
        <w:pStyle w:val="a3"/>
        <w:spacing w:line="600" w:lineRule="exact"/>
        <w:ind w:left="1120" w:hangingChars="200" w:hanging="640"/>
        <w:rPr>
          <w:rFonts w:ascii="標楷體" w:eastAsia="標楷體" w:hAnsi="標楷體"/>
          <w:sz w:val="32"/>
          <w:szCs w:val="32"/>
        </w:rPr>
      </w:pPr>
      <w:r w:rsidRPr="00B53D7A">
        <w:rPr>
          <w:rFonts w:ascii="標楷體" w:eastAsia="標楷體" w:hAnsi="標楷體"/>
          <w:sz w:val="32"/>
          <w:szCs w:val="32"/>
        </w:rPr>
        <w:t>(二)</w:t>
      </w:r>
      <w:r w:rsidR="00DC4A97" w:rsidRPr="00B53D7A">
        <w:rPr>
          <w:rFonts w:ascii="標楷體" w:eastAsia="標楷體" w:hAnsi="標楷體" w:hint="eastAsia"/>
          <w:sz w:val="32"/>
          <w:szCs w:val="32"/>
        </w:rPr>
        <w:t>業者</w:t>
      </w:r>
      <w:r w:rsidR="00BA2AF7" w:rsidRPr="00B53D7A">
        <w:rPr>
          <w:rFonts w:ascii="標楷體" w:eastAsia="標楷體" w:hAnsi="標楷體" w:hint="eastAsia"/>
          <w:sz w:val="32"/>
          <w:szCs w:val="32"/>
        </w:rPr>
        <w:t>須於空堂期間內充分清消，包括課程中使用之設備與教具。</w:t>
      </w:r>
    </w:p>
    <w:p w14:paraId="63CB081F" w14:textId="0CAEEA0F" w:rsidR="00BA2AF7" w:rsidRPr="00B53D7A" w:rsidRDefault="00CD653A" w:rsidP="00494FF3">
      <w:pPr>
        <w:pStyle w:val="a3"/>
        <w:spacing w:line="600" w:lineRule="exact"/>
        <w:ind w:left="1120" w:hangingChars="200" w:hanging="640"/>
        <w:rPr>
          <w:rFonts w:ascii="標楷體" w:eastAsia="標楷體" w:hAnsi="標楷體"/>
          <w:sz w:val="32"/>
          <w:szCs w:val="32"/>
        </w:rPr>
      </w:pPr>
      <w:r w:rsidRPr="00B53D7A">
        <w:rPr>
          <w:rFonts w:ascii="標楷體" w:eastAsia="標楷體" w:hAnsi="標楷體"/>
          <w:sz w:val="32"/>
          <w:szCs w:val="32"/>
        </w:rPr>
        <w:t>(三)</w:t>
      </w:r>
      <w:r w:rsidR="00BA2AF7" w:rsidRPr="00B53D7A">
        <w:rPr>
          <w:rFonts w:ascii="標楷體" w:eastAsia="標楷體" w:hAnsi="標楷體" w:hint="eastAsia"/>
          <w:sz w:val="32"/>
          <w:szCs w:val="32"/>
        </w:rPr>
        <w:t>團體教室內應配置充足酒精，供顧客於上課使用。</w:t>
      </w:r>
    </w:p>
    <w:p w14:paraId="4647442D" w14:textId="57D70216" w:rsidR="00C55E8B" w:rsidRPr="00B53D7A" w:rsidRDefault="00CD653A" w:rsidP="00494FF3">
      <w:pPr>
        <w:pStyle w:val="a3"/>
        <w:spacing w:line="600" w:lineRule="exact"/>
        <w:ind w:left="1120" w:hangingChars="200" w:hanging="640"/>
        <w:rPr>
          <w:rFonts w:ascii="標楷體" w:eastAsia="標楷體" w:hAnsi="標楷體"/>
          <w:sz w:val="32"/>
          <w:szCs w:val="32"/>
        </w:rPr>
      </w:pPr>
      <w:r w:rsidRPr="00B53D7A">
        <w:rPr>
          <w:rFonts w:ascii="標楷體" w:eastAsia="標楷體" w:hAnsi="標楷體"/>
          <w:sz w:val="32"/>
          <w:szCs w:val="32"/>
        </w:rPr>
        <w:t>(四)</w:t>
      </w:r>
      <w:r w:rsidR="00DC4A97" w:rsidRPr="00B53D7A">
        <w:rPr>
          <w:rFonts w:ascii="標楷體" w:eastAsia="標楷體" w:hAnsi="標楷體" w:hint="eastAsia"/>
          <w:sz w:val="32"/>
          <w:szCs w:val="32"/>
        </w:rPr>
        <w:t>室內運動場館之</w:t>
      </w:r>
      <w:r w:rsidR="00C55E8B" w:rsidRPr="00B53D7A">
        <w:rPr>
          <w:rFonts w:ascii="標楷體" w:eastAsia="標楷體" w:hAnsi="標楷體" w:hint="eastAsia"/>
          <w:sz w:val="32"/>
          <w:szCs w:val="32"/>
        </w:rPr>
        <w:t>團體課程</w:t>
      </w:r>
      <w:r w:rsidR="00DC4A97" w:rsidRPr="00B53D7A">
        <w:rPr>
          <w:rFonts w:ascii="標楷體" w:eastAsia="標楷體" w:hAnsi="標楷體" w:hint="eastAsia"/>
          <w:sz w:val="32"/>
          <w:szCs w:val="32"/>
        </w:rPr>
        <w:t>，</w:t>
      </w:r>
      <w:r w:rsidR="00C55E8B" w:rsidRPr="00B53D7A">
        <w:rPr>
          <w:rFonts w:ascii="標楷體" w:eastAsia="標楷體" w:hAnsi="標楷體" w:hint="eastAsia"/>
          <w:sz w:val="32"/>
          <w:szCs w:val="32"/>
        </w:rPr>
        <w:t>每堂課結束後，於該課程使用之全部空間、設施（備）、器材（具）等，應全面清潔消毒後，始得進行下一堂課程。</w:t>
      </w:r>
    </w:p>
    <w:p w14:paraId="3F0D9EC7" w14:textId="5C1ECBCC" w:rsidR="00DC4A97" w:rsidRPr="00B53D7A" w:rsidRDefault="00DC4A97" w:rsidP="00B87F92">
      <w:pPr>
        <w:pStyle w:val="a3"/>
        <w:numPr>
          <w:ilvl w:val="0"/>
          <w:numId w:val="4"/>
        </w:numPr>
        <w:spacing w:line="600" w:lineRule="exact"/>
        <w:ind w:leftChars="100" w:left="880" w:hangingChars="200" w:hanging="640"/>
        <w:rPr>
          <w:rFonts w:ascii="標楷體" w:eastAsia="標楷體" w:hAnsi="標楷體"/>
          <w:sz w:val="32"/>
          <w:szCs w:val="32"/>
        </w:rPr>
      </w:pPr>
      <w:r w:rsidRPr="00B53D7A">
        <w:rPr>
          <w:rFonts w:ascii="標楷體" w:eastAsia="標楷體" w:hAnsi="標楷體" w:hint="eastAsia"/>
          <w:sz w:val="32"/>
          <w:szCs w:val="32"/>
        </w:rPr>
        <w:t>餐飲服務應依衛福部食藥署「餐飲業防疫管理措施」、「餐飲業防疫指引」。</w:t>
      </w:r>
    </w:p>
    <w:p w14:paraId="44A02290" w14:textId="77777777" w:rsidR="00736880" w:rsidRPr="00B53D7A" w:rsidRDefault="00736880" w:rsidP="00B87F92">
      <w:pPr>
        <w:pStyle w:val="a3"/>
        <w:numPr>
          <w:ilvl w:val="0"/>
          <w:numId w:val="1"/>
        </w:numPr>
        <w:spacing w:before="100" w:beforeAutospacing="1" w:after="100" w:afterAutospacing="1" w:line="600" w:lineRule="exact"/>
        <w:ind w:leftChars="0"/>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發生疑似病例者之應變措施</w:t>
      </w:r>
    </w:p>
    <w:p w14:paraId="4E5AB784" w14:textId="74220627" w:rsidR="00736880" w:rsidRPr="00B53D7A" w:rsidRDefault="00461B68" w:rsidP="00913A8E">
      <w:pPr>
        <w:pStyle w:val="ab"/>
        <w:kinsoku w:val="0"/>
        <w:overflowPunct w:val="0"/>
        <w:spacing w:before="100" w:beforeAutospacing="1" w:after="100" w:afterAutospacing="1" w:line="600" w:lineRule="exact"/>
        <w:ind w:left="720"/>
        <w:jc w:val="both"/>
        <w:rPr>
          <w:rFonts w:ascii="標楷體" w:eastAsia="標楷體" w:hAnsi="標楷體"/>
        </w:rPr>
      </w:pPr>
      <w:r w:rsidRPr="00B53D7A">
        <w:rPr>
          <w:rFonts w:ascii="標楷體" w:eastAsia="標楷體" w:hAnsi="標楷體" w:hint="eastAsia"/>
        </w:rPr>
        <w:lastRenderedPageBreak/>
        <w:t>場館人員</w:t>
      </w:r>
      <w:r w:rsidR="00736880" w:rsidRPr="00B53D7A">
        <w:rPr>
          <w:rFonts w:ascii="標楷體" w:eastAsia="標楷體" w:hAnsi="標楷體" w:hint="eastAsia"/>
        </w:rPr>
        <w:t>抗原快篩結果為陽性者，即稱為其有</w:t>
      </w:r>
      <w:r w:rsidR="00736880" w:rsidRPr="00B53D7A">
        <w:rPr>
          <w:rFonts w:ascii="標楷體" w:eastAsia="標楷體" w:hAnsi="標楷體"/>
        </w:rPr>
        <w:t>COVID-19</w:t>
      </w:r>
      <w:r w:rsidR="00736880" w:rsidRPr="00B53D7A">
        <w:rPr>
          <w:rFonts w:ascii="標楷體" w:eastAsia="標楷體" w:hAnsi="標楷體" w:hint="eastAsia"/>
          <w:spacing w:val="-1"/>
        </w:rPr>
        <w:t>感染風險者</w:t>
      </w:r>
      <w:r w:rsidR="00736880" w:rsidRPr="00B53D7A">
        <w:rPr>
          <w:rFonts w:ascii="標楷體" w:eastAsia="標楷體" w:hAnsi="標楷體" w:cs="Times New Roman"/>
          <w:spacing w:val="1"/>
        </w:rPr>
        <w:t>(</w:t>
      </w:r>
      <w:r w:rsidR="00736880" w:rsidRPr="00B53D7A">
        <w:rPr>
          <w:rFonts w:ascii="標楷體" w:eastAsia="標楷體" w:hAnsi="標楷體" w:hint="eastAsia"/>
        </w:rPr>
        <w:t>下稱疑</w:t>
      </w:r>
      <w:r w:rsidR="00736880" w:rsidRPr="00B53D7A">
        <w:rPr>
          <w:rFonts w:ascii="標楷體" w:eastAsia="標楷體" w:hAnsi="標楷體" w:hint="eastAsia"/>
          <w:spacing w:val="2"/>
        </w:rPr>
        <w:t>似</w:t>
      </w:r>
      <w:r w:rsidR="00736880" w:rsidRPr="00B53D7A">
        <w:rPr>
          <w:rFonts w:ascii="標楷體" w:eastAsia="標楷體" w:hAnsi="標楷體" w:hint="eastAsia"/>
        </w:rPr>
        <w:t>病例</w:t>
      </w:r>
      <w:r w:rsidR="00736880" w:rsidRPr="00B53D7A">
        <w:rPr>
          <w:rFonts w:ascii="標楷體" w:eastAsia="標楷體" w:hAnsi="標楷體" w:cs="Times New Roman"/>
          <w:spacing w:val="-57"/>
        </w:rPr>
        <w:t>)</w:t>
      </w:r>
      <w:r w:rsidR="00736880" w:rsidRPr="00B53D7A">
        <w:rPr>
          <w:rFonts w:ascii="標楷體" w:eastAsia="標楷體" w:hAnsi="標楷體" w:hint="eastAsia"/>
          <w:spacing w:val="-57"/>
        </w:rPr>
        <w:t>。</w:t>
      </w:r>
      <w:r w:rsidR="00736880" w:rsidRPr="00B53D7A">
        <w:rPr>
          <w:rFonts w:ascii="標楷體" w:eastAsia="標楷體" w:hAnsi="標楷體" w:hint="eastAsia"/>
        </w:rPr>
        <w:t>並落實</w:t>
      </w:r>
      <w:r w:rsidR="00736880" w:rsidRPr="00B53D7A">
        <w:rPr>
          <w:rFonts w:ascii="標楷體" w:eastAsia="標楷體" w:hAnsi="標楷體" w:hint="eastAsia"/>
          <w:spacing w:val="2"/>
        </w:rPr>
        <w:t>執</w:t>
      </w:r>
      <w:r w:rsidR="00736880" w:rsidRPr="00B53D7A">
        <w:rPr>
          <w:rFonts w:ascii="標楷體" w:eastAsia="標楷體" w:hAnsi="標楷體" w:hint="eastAsia"/>
        </w:rPr>
        <w:t>行以下防治措施。</w:t>
      </w:r>
    </w:p>
    <w:p w14:paraId="093F2E8E" w14:textId="380D2A45" w:rsidR="00736880" w:rsidRPr="00B53D7A" w:rsidRDefault="00736880" w:rsidP="00B87F92">
      <w:pPr>
        <w:pStyle w:val="a3"/>
        <w:numPr>
          <w:ilvl w:val="1"/>
          <w:numId w:val="1"/>
        </w:numPr>
        <w:spacing w:line="600" w:lineRule="exact"/>
        <w:ind w:leftChars="100" w:left="880" w:hangingChars="200" w:hanging="640"/>
        <w:jc w:val="both"/>
        <w:outlineLvl w:val="0"/>
        <w:rPr>
          <w:rFonts w:ascii="標楷體" w:eastAsia="標楷體" w:hAnsi="標楷體" w:cs="Times New Roman"/>
          <w:b/>
          <w:sz w:val="32"/>
          <w:szCs w:val="32"/>
        </w:rPr>
      </w:pPr>
      <w:r w:rsidRPr="00B53D7A">
        <w:rPr>
          <w:rFonts w:ascii="標楷體" w:eastAsia="標楷體" w:hAnsi="標楷體"/>
          <w:sz w:val="32"/>
          <w:szCs w:val="32"/>
        </w:rPr>
        <w:t>監測通報：</w:t>
      </w:r>
    </w:p>
    <w:p w14:paraId="57E9AAC4" w14:textId="77777777"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sz w:val="32"/>
          <w:szCs w:val="32"/>
        </w:rPr>
        <w:t>如有肺炎或出現發燒、呼吸道症狀、嗅覺味覺異常或不明原因腹瀉等疑似感染症狀，應儘速就醫；就醫時，務必主動告知醫師相關</w:t>
      </w:r>
      <w:r w:rsidRPr="00B53D7A">
        <w:rPr>
          <w:rFonts w:ascii="標楷體" w:eastAsia="標楷體" w:hAnsi="標楷體" w:cs="Times New Roman"/>
          <w:sz w:val="32"/>
          <w:szCs w:val="32"/>
        </w:rPr>
        <w:t>TOCC（</w:t>
      </w:r>
      <w:r w:rsidRPr="00B53D7A">
        <w:rPr>
          <w:rFonts w:ascii="標楷體" w:eastAsia="標楷體" w:hAnsi="標楷體" w:cs="Times New Roman"/>
          <w:sz w:val="32"/>
          <w:szCs w:val="32"/>
          <w:shd w:val="clear" w:color="auto" w:fill="FFFFFF"/>
        </w:rPr>
        <w:t>COVID-19</w:t>
      </w:r>
      <w:r w:rsidRPr="00B53D7A">
        <w:rPr>
          <w:rFonts w:ascii="標楷體" w:eastAsia="標楷體" w:hAnsi="標楷體" w:cs="Arial"/>
          <w:sz w:val="32"/>
          <w:szCs w:val="32"/>
          <w:shd w:val="clear" w:color="auto" w:fill="FFFFFF"/>
        </w:rPr>
        <w:t>風險評估表</w:t>
      </w:r>
      <w:r w:rsidRPr="00B53D7A">
        <w:rPr>
          <w:rFonts w:ascii="標楷體" w:eastAsia="標楷體" w:hAnsi="標楷體" w:cs="Arial" w:hint="eastAsia"/>
          <w:sz w:val="32"/>
          <w:szCs w:val="32"/>
          <w:shd w:val="clear" w:color="auto" w:fill="FFFFFF"/>
        </w:rPr>
        <w:t>）</w:t>
      </w:r>
      <w:r w:rsidRPr="00B53D7A">
        <w:rPr>
          <w:rFonts w:ascii="標楷體" w:eastAsia="標楷體" w:hAnsi="標楷體"/>
          <w:sz w:val="32"/>
          <w:szCs w:val="32"/>
        </w:rPr>
        <w:t>，以提供醫師及時診斷通報。</w:t>
      </w:r>
    </w:p>
    <w:p w14:paraId="3A490F59" w14:textId="43939232"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cs="Times New Roman"/>
          <w:b/>
          <w:sz w:val="32"/>
          <w:szCs w:val="32"/>
        </w:rPr>
      </w:pPr>
      <w:r w:rsidRPr="00B53D7A">
        <w:rPr>
          <w:rFonts w:ascii="標楷體" w:eastAsia="標楷體" w:hAnsi="標楷體" w:hint="eastAsia"/>
          <w:sz w:val="32"/>
          <w:szCs w:val="32"/>
        </w:rPr>
        <w:t>業者</w:t>
      </w:r>
      <w:r w:rsidRPr="00B53D7A">
        <w:rPr>
          <w:rFonts w:ascii="標楷體" w:eastAsia="標楷體" w:hAnsi="標楷體"/>
          <w:sz w:val="32"/>
          <w:szCs w:val="32"/>
        </w:rPr>
        <w:t>知悉或發現</w:t>
      </w:r>
      <w:r w:rsidR="00F9784E" w:rsidRPr="00B53D7A">
        <w:rPr>
          <w:rFonts w:ascii="標楷體" w:eastAsia="標楷體" w:hAnsi="標楷體" w:hint="eastAsia"/>
          <w:noProof/>
          <w:sz w:val="32"/>
          <w:szCs w:val="32"/>
        </w:rPr>
        <w:t>場館人員</w:t>
      </w:r>
      <w:r w:rsidRPr="00B53D7A">
        <w:rPr>
          <w:rFonts w:ascii="標楷體" w:eastAsia="標楷體" w:hAnsi="標楷體"/>
          <w:sz w:val="32"/>
          <w:szCs w:val="32"/>
        </w:rPr>
        <w:t>有抗原快篩或</w:t>
      </w:r>
      <w:r w:rsidRPr="00B53D7A">
        <w:rPr>
          <w:rFonts w:ascii="標楷體" w:eastAsia="標楷體" w:hAnsi="標楷體" w:cs="Times New Roman"/>
          <w:sz w:val="32"/>
          <w:szCs w:val="32"/>
        </w:rPr>
        <w:t>PCR</w:t>
      </w:r>
      <w:r w:rsidRPr="00B53D7A">
        <w:rPr>
          <w:rFonts w:ascii="標楷體" w:eastAsia="標楷體" w:hAnsi="標楷體"/>
          <w:sz w:val="32"/>
          <w:szCs w:val="32"/>
        </w:rPr>
        <w:t>檢驗結果陽性者，應於</w:t>
      </w:r>
      <w:r w:rsidRPr="00B53D7A">
        <w:rPr>
          <w:rFonts w:ascii="標楷體" w:eastAsia="標楷體" w:hAnsi="標楷體" w:cs="Times New Roman"/>
          <w:sz w:val="32"/>
          <w:szCs w:val="32"/>
        </w:rPr>
        <w:t>24小</w:t>
      </w:r>
      <w:r w:rsidRPr="00B53D7A">
        <w:rPr>
          <w:rFonts w:ascii="標楷體" w:eastAsia="標楷體" w:hAnsi="標楷體"/>
          <w:sz w:val="32"/>
          <w:szCs w:val="32"/>
        </w:rPr>
        <w:t>時內通報地方主管機關。</w:t>
      </w:r>
    </w:p>
    <w:p w14:paraId="1FDEA39F" w14:textId="77777777" w:rsidR="00736880" w:rsidRPr="00B53D7A" w:rsidRDefault="00736880" w:rsidP="00B87F92">
      <w:pPr>
        <w:pStyle w:val="a3"/>
        <w:numPr>
          <w:ilvl w:val="1"/>
          <w:numId w:val="1"/>
        </w:numPr>
        <w:spacing w:line="600" w:lineRule="exact"/>
        <w:ind w:leftChars="100" w:left="88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疑似病例轉送就醫</w:t>
      </w:r>
    </w:p>
    <w:p w14:paraId="3B37DFE2" w14:textId="659672F9"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請聯繫衛生局</w:t>
      </w:r>
      <w:r w:rsidRPr="00B53D7A">
        <w:rPr>
          <w:rFonts w:ascii="標楷體" w:eastAsia="標楷體" w:hAnsi="標楷體"/>
          <w:sz w:val="32"/>
          <w:szCs w:val="32"/>
        </w:rPr>
        <w:t>(處)或撥打1922，依指示至指定社區</w:t>
      </w:r>
      <w:r w:rsidRPr="00B53D7A">
        <w:rPr>
          <w:rFonts w:ascii="標楷體" w:eastAsia="標楷體" w:hAnsi="標楷體" w:hint="eastAsia"/>
          <w:sz w:val="32"/>
          <w:szCs w:val="32"/>
        </w:rPr>
        <w:t>採檢院所就醫或返家等候，且禁止搭乘大眾運輸工具前往。</w:t>
      </w:r>
    </w:p>
    <w:p w14:paraId="6994A1C3" w14:textId="77777777"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服務期間，疑似病例依指示送醫或返家前，應各自暫時安置於場館內獨立隔離空間。</w:t>
      </w:r>
    </w:p>
    <w:p w14:paraId="060EACAE" w14:textId="373094E6"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獨立隔離空間於疑似病例送醫後，應進行清潔消毒，負責環境清潔消毒的人員須經過適當的訓練，且作業時應穿戴適當的個人防護裝備。</w:t>
      </w:r>
    </w:p>
    <w:p w14:paraId="7C0345D5" w14:textId="0C6BC178" w:rsidR="00736880" w:rsidRPr="00B53D7A" w:rsidRDefault="00736880"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若需使用救護車，救護車運送人員及轉入的醫院必須備提前告知疑似病例症狀及旅遊史等狀況，以利安排處置措施及個人防護裝備。</w:t>
      </w:r>
    </w:p>
    <w:p w14:paraId="249AE62E" w14:textId="77777777" w:rsidR="00736880" w:rsidRPr="00B53D7A" w:rsidRDefault="00736880" w:rsidP="00B87F92">
      <w:pPr>
        <w:pStyle w:val="a3"/>
        <w:numPr>
          <w:ilvl w:val="1"/>
          <w:numId w:val="1"/>
        </w:numPr>
        <w:spacing w:before="100" w:beforeAutospacing="1" w:after="100" w:afterAutospacing="1" w:line="600" w:lineRule="exact"/>
        <w:ind w:leftChars="100" w:left="880" w:hangingChars="200" w:hanging="640"/>
        <w:jc w:val="both"/>
        <w:outlineLvl w:val="0"/>
        <w:rPr>
          <w:rFonts w:ascii="標楷體" w:eastAsia="標楷體" w:hAnsi="標楷體"/>
          <w:sz w:val="32"/>
          <w:szCs w:val="32"/>
        </w:rPr>
      </w:pPr>
      <w:r w:rsidRPr="00B53D7A">
        <w:rPr>
          <w:rFonts w:ascii="標楷體" w:eastAsia="標楷體" w:hAnsi="標楷體"/>
          <w:sz w:val="32"/>
          <w:szCs w:val="32"/>
        </w:rPr>
        <w:lastRenderedPageBreak/>
        <w:t>疑似病例不可</w:t>
      </w:r>
      <w:r w:rsidRPr="00B53D7A">
        <w:rPr>
          <w:rFonts w:ascii="標楷體" w:eastAsia="標楷體" w:hAnsi="標楷體" w:hint="eastAsia"/>
          <w:sz w:val="32"/>
          <w:szCs w:val="32"/>
        </w:rPr>
        <w:t>進行授課</w:t>
      </w:r>
      <w:r w:rsidRPr="00B53D7A">
        <w:rPr>
          <w:rFonts w:ascii="標楷體" w:eastAsia="標楷體" w:hAnsi="標楷體"/>
          <w:sz w:val="32"/>
          <w:szCs w:val="32"/>
        </w:rPr>
        <w:t>；若經衛生主管機關或檢疫人員開立居家隔離通知書、居家檢疫通知書、自主健康管理通知書，請遵照相關規定辦理。</w:t>
      </w:r>
    </w:p>
    <w:p w14:paraId="657D3878" w14:textId="21B7E933" w:rsidR="00736880" w:rsidRPr="00B53D7A" w:rsidRDefault="00736880" w:rsidP="00B87F92">
      <w:pPr>
        <w:pStyle w:val="a3"/>
        <w:numPr>
          <w:ilvl w:val="0"/>
          <w:numId w:val="1"/>
        </w:numPr>
        <w:spacing w:beforeLines="100" w:before="360" w:after="100" w:afterAutospacing="1" w:line="600" w:lineRule="exact"/>
        <w:ind w:leftChars="0"/>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場館出現確診者</w:t>
      </w:r>
      <w:r w:rsidR="00BE5721" w:rsidRPr="00B53D7A">
        <w:rPr>
          <w:rFonts w:ascii="標楷體" w:eastAsia="標楷體" w:hAnsi="標楷體" w:cs="Times New Roman" w:hint="eastAsia"/>
          <w:b/>
          <w:sz w:val="32"/>
          <w:szCs w:val="32"/>
        </w:rPr>
        <w:t>之</w:t>
      </w:r>
      <w:r w:rsidRPr="00B53D7A">
        <w:rPr>
          <w:rFonts w:ascii="標楷體" w:eastAsia="標楷體" w:hAnsi="標楷體" w:cs="Times New Roman" w:hint="eastAsia"/>
          <w:b/>
          <w:sz w:val="32"/>
          <w:szCs w:val="32"/>
        </w:rPr>
        <w:t>應變措施</w:t>
      </w:r>
    </w:p>
    <w:p w14:paraId="30A54957" w14:textId="303D721A" w:rsidR="005657D6" w:rsidRPr="00B53D7A" w:rsidRDefault="005657D6" w:rsidP="005657D6">
      <w:pPr>
        <w:pStyle w:val="ab"/>
        <w:kinsoku w:val="0"/>
        <w:overflowPunct w:val="0"/>
        <w:spacing w:before="100" w:beforeAutospacing="1" w:after="100" w:afterAutospacing="1" w:line="600" w:lineRule="exact"/>
        <w:ind w:left="720" w:right="110"/>
        <w:rPr>
          <w:rFonts w:ascii="標楷體" w:eastAsia="標楷體" w:hAnsi="標楷體" w:cs="Times New Roman"/>
        </w:rPr>
      </w:pPr>
      <w:r w:rsidRPr="00B53D7A">
        <w:rPr>
          <w:rFonts w:ascii="標楷體" w:eastAsia="標楷體" w:hAnsi="標楷體" w:cs="Times New Roman" w:hint="eastAsia"/>
        </w:rPr>
        <w:t>場館平時應加強日常管理，進行相關接觸人員造冊，當出現確診個案時，應提供確診個案館內活動足跡資料，配合在地衛生單位合作進行足跡調查，共同完成實際疫情調查，並匡列「確診個案之密切接觸者」，且應進行場館環境清潔消毒。</w:t>
      </w:r>
    </w:p>
    <w:p w14:paraId="5C8C3423" w14:textId="2EB5378D" w:rsidR="005657D6" w:rsidRPr="00B53D7A" w:rsidRDefault="005657D6" w:rsidP="00B87F92">
      <w:pPr>
        <w:pStyle w:val="a3"/>
        <w:numPr>
          <w:ilvl w:val="0"/>
          <w:numId w:val="2"/>
        </w:numPr>
        <w:spacing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如確診個案為顧客，確認館內人員有無「密切接觸者」：</w:t>
      </w:r>
    </w:p>
    <w:p w14:paraId="09B90519" w14:textId="5C1B9BD3" w:rsidR="005657D6" w:rsidRPr="00B53D7A" w:rsidRDefault="005657D6"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無「密切接觸者」，進行館內清潔消毒後開館。</w:t>
      </w:r>
    </w:p>
    <w:p w14:paraId="13812A5D" w14:textId="77777777" w:rsidR="005657D6" w:rsidRPr="00B53D7A" w:rsidRDefault="005657D6" w:rsidP="00B87F92">
      <w:pPr>
        <w:pStyle w:val="a3"/>
        <w:numPr>
          <w:ilvl w:val="4"/>
          <w:numId w:val="1"/>
        </w:numPr>
        <w:spacing w:line="600" w:lineRule="exact"/>
        <w:ind w:left="1120" w:hangingChars="200" w:hanging="640"/>
        <w:jc w:val="both"/>
        <w:outlineLvl w:val="0"/>
        <w:rPr>
          <w:rFonts w:ascii="標楷體" w:eastAsia="標楷體" w:hAnsi="標楷體"/>
          <w:sz w:val="32"/>
          <w:szCs w:val="32"/>
        </w:rPr>
      </w:pPr>
      <w:r w:rsidRPr="00B53D7A">
        <w:rPr>
          <w:rFonts w:ascii="標楷體" w:eastAsia="標楷體" w:hAnsi="標楷體" w:hint="eastAsia"/>
          <w:sz w:val="32"/>
          <w:szCs w:val="32"/>
        </w:rPr>
        <w:t>有「密切接觸者」：</w:t>
      </w:r>
    </w:p>
    <w:p w14:paraId="1F305345" w14:textId="77777777" w:rsidR="005657D6" w:rsidRPr="00B53D7A" w:rsidRDefault="005657D6" w:rsidP="00775461">
      <w:pPr>
        <w:pStyle w:val="a3"/>
        <w:spacing w:line="600" w:lineRule="exact"/>
        <w:ind w:leftChars="293" w:left="991" w:hangingChars="90" w:hanging="288"/>
        <w:jc w:val="both"/>
        <w:outlineLvl w:val="0"/>
        <w:rPr>
          <w:rFonts w:ascii="標楷體" w:eastAsia="標楷體" w:hAnsi="標楷體" w:cs="Times New Roman"/>
          <w:kern w:val="0"/>
          <w:sz w:val="32"/>
          <w:szCs w:val="32"/>
        </w:rPr>
      </w:pPr>
      <w:r w:rsidRPr="00B53D7A">
        <w:rPr>
          <w:rFonts w:ascii="標楷體" w:eastAsia="標楷體" w:hAnsi="標楷體" w:cs="Times New Roman" w:hint="eastAsia"/>
          <w:kern w:val="0"/>
          <w:sz w:val="32"/>
          <w:szCs w:val="32"/>
        </w:rPr>
        <w:t>1</w:t>
      </w:r>
      <w:r w:rsidRPr="00B53D7A">
        <w:rPr>
          <w:rFonts w:ascii="標楷體" w:eastAsia="標楷體" w:hAnsi="標楷體" w:cs="Times New Roman"/>
          <w:kern w:val="0"/>
          <w:sz w:val="32"/>
          <w:szCs w:val="32"/>
        </w:rPr>
        <w:t>.</w:t>
      </w:r>
      <w:r w:rsidRPr="00B53D7A">
        <w:rPr>
          <w:rFonts w:ascii="標楷體" w:eastAsia="標楷體" w:hAnsi="標楷體" w:cs="Times New Roman" w:hint="eastAsia"/>
          <w:kern w:val="0"/>
          <w:sz w:val="32"/>
          <w:szCs w:val="32"/>
        </w:rPr>
        <w:t>密切接觸者居家隔離並篩檢。</w:t>
      </w:r>
    </w:p>
    <w:p w14:paraId="2E6EB248" w14:textId="77777777" w:rsidR="005657D6" w:rsidRPr="00B53D7A" w:rsidRDefault="005657D6" w:rsidP="00775461">
      <w:pPr>
        <w:pStyle w:val="a3"/>
        <w:spacing w:line="600" w:lineRule="exact"/>
        <w:ind w:leftChars="293" w:left="991" w:hangingChars="90" w:hanging="288"/>
        <w:jc w:val="both"/>
        <w:outlineLvl w:val="0"/>
        <w:rPr>
          <w:rFonts w:ascii="標楷體" w:eastAsia="標楷體" w:hAnsi="標楷體" w:cs="Times New Roman"/>
          <w:kern w:val="0"/>
          <w:sz w:val="32"/>
          <w:szCs w:val="32"/>
        </w:rPr>
      </w:pPr>
      <w:r w:rsidRPr="00B53D7A">
        <w:rPr>
          <w:rFonts w:ascii="標楷體" w:eastAsia="標楷體" w:hAnsi="標楷體" w:cs="Times New Roman"/>
          <w:kern w:val="0"/>
          <w:sz w:val="32"/>
          <w:szCs w:val="32"/>
        </w:rPr>
        <w:t>2.</w:t>
      </w:r>
      <w:r w:rsidRPr="00B53D7A">
        <w:rPr>
          <w:rFonts w:ascii="標楷體" w:eastAsia="標楷體" w:hAnsi="標楷體" w:cs="Times New Roman" w:hint="eastAsia"/>
          <w:kern w:val="0"/>
          <w:sz w:val="32"/>
          <w:szCs w:val="32"/>
        </w:rPr>
        <w:t>如密切接觸者之篩檢結果為陰性，進行館內清潔消毒後開館。</w:t>
      </w:r>
    </w:p>
    <w:p w14:paraId="1A5788B2" w14:textId="1B4E85C6" w:rsidR="005657D6" w:rsidRPr="00B53D7A" w:rsidRDefault="005657D6" w:rsidP="00775461">
      <w:pPr>
        <w:pStyle w:val="a3"/>
        <w:spacing w:line="600" w:lineRule="exact"/>
        <w:ind w:leftChars="293" w:left="991" w:hangingChars="90" w:hanging="288"/>
        <w:jc w:val="both"/>
        <w:outlineLvl w:val="0"/>
        <w:rPr>
          <w:rFonts w:ascii="標楷體" w:eastAsia="標楷體" w:hAnsi="標楷體"/>
          <w:sz w:val="32"/>
          <w:szCs w:val="32"/>
        </w:rPr>
      </w:pPr>
      <w:r w:rsidRPr="00B53D7A">
        <w:rPr>
          <w:rFonts w:ascii="標楷體" w:eastAsia="標楷體" w:hAnsi="標楷體" w:cs="Times New Roman"/>
          <w:kern w:val="0"/>
          <w:sz w:val="32"/>
          <w:szCs w:val="32"/>
        </w:rPr>
        <w:t>3.</w:t>
      </w:r>
      <w:r w:rsidRPr="00B53D7A">
        <w:rPr>
          <w:rFonts w:ascii="標楷體" w:eastAsia="標楷體" w:hAnsi="標楷體" w:cs="Times New Roman" w:hint="eastAsia"/>
          <w:kern w:val="0"/>
          <w:sz w:val="32"/>
          <w:szCs w:val="32"/>
        </w:rPr>
        <w:t>如密切接觸者之篩檢結果為陽性，則重新進行「確診個案」相關人員之調查造冊流程。</w:t>
      </w:r>
    </w:p>
    <w:p w14:paraId="49C81FDF" w14:textId="1CF81F04" w:rsidR="005657D6" w:rsidRPr="00B53D7A" w:rsidRDefault="005657D6" w:rsidP="00B87F92">
      <w:pPr>
        <w:pStyle w:val="a3"/>
        <w:numPr>
          <w:ilvl w:val="0"/>
          <w:numId w:val="2"/>
        </w:numPr>
        <w:spacing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如確診個案為</w:t>
      </w:r>
      <w:r w:rsidR="00FF2F8E" w:rsidRPr="00B53D7A">
        <w:rPr>
          <w:rFonts w:ascii="標楷體" w:eastAsia="標楷體" w:hAnsi="標楷體" w:cs="Times New Roman" w:hint="eastAsia"/>
          <w:sz w:val="32"/>
          <w:szCs w:val="32"/>
        </w:rPr>
        <w:t>場館</w:t>
      </w:r>
      <w:r w:rsidRPr="00B53D7A">
        <w:rPr>
          <w:rFonts w:ascii="標楷體" w:eastAsia="標楷體" w:hAnsi="標楷體" w:cs="Times New Roman" w:hint="eastAsia"/>
          <w:sz w:val="32"/>
          <w:szCs w:val="32"/>
        </w:rPr>
        <w:t>人員，確認館內有無「密切接觸者」，後續流程同前項。</w:t>
      </w:r>
    </w:p>
    <w:p w14:paraId="191AA3B9" w14:textId="2B15E3B1" w:rsidR="005657D6" w:rsidRPr="00B53D7A" w:rsidRDefault="005657D6" w:rsidP="00096CB4">
      <w:pPr>
        <w:pStyle w:val="a3"/>
        <w:numPr>
          <w:ilvl w:val="0"/>
          <w:numId w:val="2"/>
        </w:numPr>
        <w:spacing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休館天數依疫情調查結果及風險評估（密切接觸者的篩檢結果）決定</w:t>
      </w:r>
      <w:r w:rsidR="00096CB4" w:rsidRPr="00B53D7A">
        <w:rPr>
          <w:rFonts w:ascii="標楷體" w:eastAsia="標楷體" w:hAnsi="標楷體" w:cs="Times New Roman" w:hint="eastAsia"/>
          <w:sz w:val="32"/>
          <w:szCs w:val="32"/>
        </w:rPr>
        <w:t>，休</w:t>
      </w:r>
      <w:r w:rsidRPr="00B53D7A">
        <w:rPr>
          <w:rFonts w:ascii="標楷體" w:eastAsia="標楷體" w:hAnsi="標楷體" w:cs="Times New Roman" w:hint="eastAsia"/>
          <w:sz w:val="32"/>
          <w:szCs w:val="32"/>
        </w:rPr>
        <w:t>館</w:t>
      </w:r>
      <w:r w:rsidR="00096CB4" w:rsidRPr="00B53D7A">
        <w:rPr>
          <w:rFonts w:ascii="標楷體" w:eastAsia="標楷體" w:hAnsi="標楷體" w:cs="Times New Roman" w:hint="eastAsia"/>
          <w:sz w:val="32"/>
          <w:szCs w:val="32"/>
        </w:rPr>
        <w:t>期間，場館</w:t>
      </w:r>
      <w:r w:rsidRPr="00B53D7A">
        <w:rPr>
          <w:rFonts w:ascii="標楷體" w:eastAsia="標楷體" w:hAnsi="標楷體" w:cs="Times New Roman" w:hint="eastAsia"/>
          <w:sz w:val="32"/>
          <w:szCs w:val="32"/>
        </w:rPr>
        <w:t>人員應進行「自我健</w:t>
      </w:r>
      <w:r w:rsidRPr="00B53D7A">
        <w:rPr>
          <w:rFonts w:ascii="標楷體" w:eastAsia="標楷體" w:hAnsi="標楷體" w:cs="Times New Roman" w:hint="eastAsia"/>
          <w:sz w:val="32"/>
          <w:szCs w:val="32"/>
        </w:rPr>
        <w:lastRenderedPageBreak/>
        <w:t>康監測」。</w:t>
      </w:r>
    </w:p>
    <w:p w14:paraId="78595ED3" w14:textId="78B818B8" w:rsidR="00736880" w:rsidRPr="00B53D7A" w:rsidRDefault="005657D6" w:rsidP="00B87F92">
      <w:pPr>
        <w:pStyle w:val="a3"/>
        <w:numPr>
          <w:ilvl w:val="0"/>
          <w:numId w:val="2"/>
        </w:numPr>
        <w:spacing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地方政府因防疫政策實施休館，場館應予配合。</w:t>
      </w:r>
    </w:p>
    <w:p w14:paraId="1797BE57" w14:textId="77777777" w:rsidR="00736880" w:rsidRPr="00B53D7A" w:rsidRDefault="00736880" w:rsidP="00B87F92">
      <w:pPr>
        <w:pStyle w:val="a3"/>
        <w:numPr>
          <w:ilvl w:val="0"/>
          <w:numId w:val="1"/>
        </w:numPr>
        <w:spacing w:before="100" w:beforeAutospacing="1" w:after="100" w:afterAutospacing="1" w:line="600" w:lineRule="exact"/>
        <w:ind w:leftChars="0"/>
        <w:jc w:val="both"/>
        <w:outlineLvl w:val="0"/>
        <w:rPr>
          <w:rFonts w:ascii="標楷體" w:eastAsia="標楷體" w:hAnsi="標楷體" w:cs="Times New Roman"/>
          <w:b/>
          <w:sz w:val="32"/>
          <w:szCs w:val="32"/>
        </w:rPr>
      </w:pPr>
      <w:r w:rsidRPr="00B53D7A">
        <w:rPr>
          <w:rFonts w:ascii="標楷體" w:eastAsia="標楷體" w:hAnsi="標楷體" w:cs="Times New Roman" w:hint="eastAsia"/>
          <w:b/>
          <w:sz w:val="32"/>
          <w:szCs w:val="32"/>
        </w:rPr>
        <w:t>查核機制</w:t>
      </w:r>
    </w:p>
    <w:p w14:paraId="026CC2F6" w14:textId="42A7D096" w:rsidR="00D7257B" w:rsidRPr="00B53D7A" w:rsidRDefault="00D7257B" w:rsidP="00B87F92">
      <w:pPr>
        <w:pStyle w:val="a3"/>
        <w:numPr>
          <w:ilvl w:val="0"/>
          <w:numId w:val="3"/>
        </w:numPr>
        <w:spacing w:before="100" w:beforeAutospacing="1" w:after="100" w:afterAutospacing="1"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室內外運動場館</w:t>
      </w:r>
    </w:p>
    <w:p w14:paraId="336DC27C" w14:textId="035081C8" w:rsidR="00736880" w:rsidRPr="00B53D7A" w:rsidRDefault="00736880" w:rsidP="00B87F92">
      <w:pPr>
        <w:pStyle w:val="a3"/>
        <w:numPr>
          <w:ilvl w:val="4"/>
          <w:numId w:val="1"/>
        </w:numPr>
        <w:spacing w:before="100" w:beforeAutospacing="1" w:after="100" w:afterAutospacing="1" w:line="600" w:lineRule="exact"/>
        <w:ind w:left="1120" w:hangingChars="200" w:hanging="640"/>
        <w:jc w:val="both"/>
        <w:outlineLvl w:val="1"/>
        <w:rPr>
          <w:rFonts w:ascii="標楷體" w:eastAsia="標楷體" w:hAnsi="標楷體"/>
          <w:sz w:val="32"/>
          <w:szCs w:val="32"/>
        </w:rPr>
      </w:pPr>
      <w:r w:rsidRPr="00B53D7A">
        <w:rPr>
          <w:rFonts w:ascii="標楷體" w:eastAsia="標楷體" w:hAnsi="標楷體" w:cs="Times New Roman" w:hint="eastAsia"/>
          <w:sz w:val="32"/>
          <w:szCs w:val="32"/>
        </w:rPr>
        <w:t>業者應依「</w:t>
      </w:r>
      <w:r w:rsidRPr="00B53D7A">
        <w:rPr>
          <w:rFonts w:ascii="標楷體" w:eastAsia="標楷體" w:hAnsi="標楷體" w:hint="eastAsia"/>
          <w:sz w:val="32"/>
          <w:szCs w:val="32"/>
        </w:rPr>
        <w:t>競技及休閒運動場館業防疫管理指引自我查檢表」</w:t>
      </w:r>
      <w:r w:rsidRPr="00B53D7A">
        <w:rPr>
          <w:rFonts w:ascii="標楷體" w:eastAsia="標楷體" w:hAnsi="標楷體"/>
          <w:sz w:val="32"/>
          <w:szCs w:val="32"/>
        </w:rPr>
        <w:t>(如附表1)每週自主檢核，並留存以供查核。</w:t>
      </w:r>
    </w:p>
    <w:p w14:paraId="428F8F93" w14:textId="2CA6C9CE" w:rsidR="00951913" w:rsidRPr="00B53D7A" w:rsidRDefault="00951913" w:rsidP="00B87F92">
      <w:pPr>
        <w:pStyle w:val="a3"/>
        <w:numPr>
          <w:ilvl w:val="4"/>
          <w:numId w:val="1"/>
        </w:numPr>
        <w:spacing w:before="100" w:beforeAutospacing="1" w:after="100" w:afterAutospacing="1" w:line="600" w:lineRule="exact"/>
        <w:ind w:left="1120" w:hangingChars="200" w:hanging="640"/>
        <w:jc w:val="both"/>
        <w:outlineLvl w:val="1"/>
        <w:rPr>
          <w:rFonts w:ascii="標楷體" w:eastAsia="標楷體" w:hAnsi="標楷體"/>
          <w:sz w:val="32"/>
          <w:szCs w:val="32"/>
        </w:rPr>
      </w:pPr>
      <w:r w:rsidRPr="00B53D7A">
        <w:rPr>
          <w:rFonts w:ascii="標楷體" w:eastAsia="標楷體" w:hAnsi="標楷體" w:hint="eastAsia"/>
          <w:sz w:val="32"/>
          <w:szCs w:val="32"/>
        </w:rPr>
        <w:t>業者應依</w:t>
      </w:r>
      <w:r w:rsidRPr="00B53D7A">
        <w:rPr>
          <w:rFonts w:ascii="標楷體" w:eastAsia="標楷體" w:hAnsi="標楷體" w:cs="Times New Roman" w:hint="eastAsia"/>
          <w:sz w:val="32"/>
          <w:szCs w:val="32"/>
        </w:rPr>
        <w:t>「競技及休閒運動場館業</w:t>
      </w:r>
      <w:r w:rsidR="00491B4E" w:rsidRPr="00B53D7A">
        <w:rPr>
          <w:rFonts w:ascii="標楷體" w:eastAsia="標楷體" w:hAnsi="標楷體" w:cs="Times New Roman" w:hint="eastAsia"/>
          <w:sz w:val="32"/>
          <w:szCs w:val="32"/>
        </w:rPr>
        <w:t>所屬</w:t>
      </w:r>
      <w:r w:rsidR="00F9784E" w:rsidRPr="00B53D7A">
        <w:rPr>
          <w:rFonts w:ascii="標楷體" w:eastAsia="標楷體" w:hAnsi="標楷體" w:hint="eastAsia"/>
          <w:noProof/>
          <w:sz w:val="32"/>
          <w:szCs w:val="32"/>
        </w:rPr>
        <w:t>場館人員</w:t>
      </w:r>
      <w:r w:rsidR="0087258F" w:rsidRPr="00B53D7A">
        <w:rPr>
          <w:rFonts w:ascii="標楷體" w:eastAsia="標楷體" w:hAnsi="標楷體" w:cs="Times New Roman" w:hint="eastAsia"/>
          <w:sz w:val="32"/>
          <w:szCs w:val="32"/>
        </w:rPr>
        <w:t>接種</w:t>
      </w:r>
      <w:r w:rsidR="00311C7A" w:rsidRPr="00B53D7A">
        <w:rPr>
          <w:rFonts w:ascii="標楷體" w:eastAsia="標楷體" w:hAnsi="標楷體" w:cs="Times New Roman"/>
          <w:sz w:val="32"/>
          <w:szCs w:val="32"/>
        </w:rPr>
        <w:t>COVID-19</w:t>
      </w:r>
      <w:r w:rsidR="0087258F" w:rsidRPr="00B53D7A">
        <w:rPr>
          <w:rFonts w:ascii="標楷體" w:eastAsia="標楷體" w:hAnsi="標楷體" w:cs="Times New Roman" w:hint="eastAsia"/>
          <w:sz w:val="32"/>
          <w:szCs w:val="32"/>
        </w:rPr>
        <w:t>疫苗</w:t>
      </w:r>
      <w:r w:rsidR="007471B3" w:rsidRPr="00B53D7A">
        <w:rPr>
          <w:rFonts w:ascii="標楷體" w:eastAsia="標楷體" w:hAnsi="標楷體" w:cs="Times New Roman"/>
          <w:sz w:val="32"/>
          <w:szCs w:val="32"/>
        </w:rPr>
        <w:t>(含第3劑)</w:t>
      </w:r>
      <w:r w:rsidR="00311C7A" w:rsidRPr="00B53D7A">
        <w:rPr>
          <w:rFonts w:ascii="標楷體" w:eastAsia="標楷體" w:hAnsi="標楷體" w:cs="Times New Roman" w:hint="eastAsia"/>
          <w:sz w:val="32"/>
          <w:szCs w:val="32"/>
        </w:rPr>
        <w:t>名冊</w:t>
      </w:r>
      <w:r w:rsidRPr="00B53D7A">
        <w:rPr>
          <w:rFonts w:ascii="標楷體" w:eastAsia="標楷體" w:hAnsi="標楷體" w:hint="eastAsia"/>
          <w:sz w:val="32"/>
          <w:szCs w:val="32"/>
        </w:rPr>
        <w:t>」</w:t>
      </w:r>
      <w:r w:rsidR="0087258F" w:rsidRPr="00B53D7A">
        <w:rPr>
          <w:rFonts w:ascii="標楷體" w:eastAsia="標楷體" w:hAnsi="標楷體"/>
          <w:sz w:val="32"/>
          <w:szCs w:val="32"/>
        </w:rPr>
        <w:t>(如附表</w:t>
      </w:r>
      <w:r w:rsidR="003A5046" w:rsidRPr="00B53D7A">
        <w:rPr>
          <w:rFonts w:ascii="標楷體" w:eastAsia="標楷體" w:hAnsi="標楷體"/>
          <w:sz w:val="32"/>
          <w:szCs w:val="32"/>
        </w:rPr>
        <w:t>3</w:t>
      </w:r>
      <w:r w:rsidR="0087258F" w:rsidRPr="00B53D7A">
        <w:rPr>
          <w:rFonts w:ascii="標楷體" w:eastAsia="標楷體" w:hAnsi="標楷體"/>
          <w:sz w:val="32"/>
          <w:szCs w:val="32"/>
        </w:rPr>
        <w:t>)</w:t>
      </w:r>
      <w:r w:rsidR="0087258F" w:rsidRPr="00B53D7A">
        <w:rPr>
          <w:rFonts w:ascii="標楷體" w:eastAsia="標楷體" w:hAnsi="標楷體" w:hint="eastAsia"/>
          <w:sz w:val="32"/>
          <w:szCs w:val="32"/>
        </w:rPr>
        <w:t>造冊管理</w:t>
      </w:r>
      <w:r w:rsidR="00FD1252" w:rsidRPr="00B53D7A">
        <w:rPr>
          <w:rFonts w:ascii="標楷體" w:eastAsia="標楷體" w:hAnsi="標楷體" w:hint="eastAsia"/>
          <w:sz w:val="32"/>
          <w:szCs w:val="32"/>
        </w:rPr>
        <w:t>；</w:t>
      </w:r>
      <w:r w:rsidR="008C1D3E" w:rsidRPr="00B53D7A">
        <w:rPr>
          <w:rFonts w:ascii="標楷體" w:eastAsia="標楷體" w:hAnsi="標楷體" w:hint="eastAsia"/>
          <w:sz w:val="32"/>
          <w:szCs w:val="32"/>
        </w:rPr>
        <w:t>有未完整接種疫苗者，業者應填列</w:t>
      </w:r>
      <w:r w:rsidR="008C1D3E" w:rsidRPr="00B53D7A">
        <w:rPr>
          <w:rFonts w:ascii="標楷體" w:eastAsia="標楷體" w:hAnsi="標楷體" w:cs="Times New Roman" w:hint="eastAsia"/>
          <w:sz w:val="32"/>
          <w:szCs w:val="32"/>
        </w:rPr>
        <w:t>「</w:t>
      </w:r>
      <w:r w:rsidR="008C1D3E" w:rsidRPr="00B53D7A">
        <w:rPr>
          <w:rFonts w:ascii="標楷體" w:eastAsia="標楷體" w:hAnsi="標楷體" w:hint="eastAsia"/>
          <w:sz w:val="32"/>
          <w:szCs w:val="32"/>
        </w:rPr>
        <w:t>競技及休閒運動場館業</w:t>
      </w:r>
      <w:r w:rsidR="00491B4E" w:rsidRPr="00B53D7A">
        <w:rPr>
          <w:rFonts w:ascii="標楷體" w:eastAsia="標楷體" w:hAnsi="標楷體" w:hint="eastAsia"/>
          <w:sz w:val="32"/>
          <w:szCs w:val="32"/>
        </w:rPr>
        <w:t>所屬</w:t>
      </w:r>
      <w:r w:rsidR="00F9784E" w:rsidRPr="00B53D7A">
        <w:rPr>
          <w:rFonts w:ascii="標楷體" w:eastAsia="標楷體" w:hAnsi="標楷體" w:hint="eastAsia"/>
          <w:noProof/>
          <w:sz w:val="32"/>
          <w:szCs w:val="32"/>
        </w:rPr>
        <w:t>場館人員</w:t>
      </w:r>
      <w:r w:rsidR="008C1D3E" w:rsidRPr="00B53D7A">
        <w:rPr>
          <w:rFonts w:ascii="標楷體" w:eastAsia="標楷體" w:hAnsi="標楷體" w:hint="eastAsia"/>
          <w:sz w:val="32"/>
          <w:szCs w:val="32"/>
        </w:rPr>
        <w:t>未完整接種</w:t>
      </w:r>
      <w:r w:rsidR="008C1D3E" w:rsidRPr="00B53D7A">
        <w:rPr>
          <w:rFonts w:ascii="標楷體" w:eastAsia="標楷體" w:hAnsi="標楷體"/>
          <w:sz w:val="32"/>
          <w:szCs w:val="32"/>
        </w:rPr>
        <w:t>COVID-19疫苗</w:t>
      </w:r>
      <w:r w:rsidR="007471B3" w:rsidRPr="00B53D7A">
        <w:rPr>
          <w:rFonts w:ascii="標楷體" w:eastAsia="標楷體" w:hAnsi="標楷體" w:cs="Times New Roman"/>
          <w:sz w:val="32"/>
          <w:szCs w:val="32"/>
        </w:rPr>
        <w:t>(含第3劑)</w:t>
      </w:r>
      <w:r w:rsidR="008C1D3E" w:rsidRPr="00B53D7A">
        <w:rPr>
          <w:rFonts w:ascii="標楷體" w:eastAsia="標楷體" w:hAnsi="標楷體"/>
          <w:sz w:val="32"/>
          <w:szCs w:val="32"/>
        </w:rPr>
        <w:t>PCR/快篩紀錄表</w:t>
      </w:r>
      <w:r w:rsidR="008C1D3E" w:rsidRPr="00B53D7A">
        <w:rPr>
          <w:rFonts w:ascii="標楷體" w:eastAsia="標楷體" w:hAnsi="標楷體" w:hint="eastAsia"/>
          <w:sz w:val="32"/>
          <w:szCs w:val="32"/>
        </w:rPr>
        <w:t>」</w:t>
      </w:r>
      <w:r w:rsidR="008C1D3E" w:rsidRPr="00B53D7A">
        <w:rPr>
          <w:rFonts w:ascii="標楷體" w:eastAsia="標楷體" w:hAnsi="標楷體"/>
          <w:sz w:val="32"/>
          <w:szCs w:val="32"/>
        </w:rPr>
        <w:t>(如附表4)，</w:t>
      </w:r>
      <w:r w:rsidR="008C1D3E" w:rsidRPr="00B53D7A">
        <w:rPr>
          <w:rFonts w:ascii="標楷體" w:eastAsia="標楷體" w:hAnsi="標楷體" w:hint="eastAsia"/>
          <w:sz w:val="32"/>
          <w:szCs w:val="32"/>
        </w:rPr>
        <w:t>逐筆紀錄並留存，以供查驗。</w:t>
      </w:r>
    </w:p>
    <w:p w14:paraId="797EF354" w14:textId="77777777" w:rsidR="000C4A09" w:rsidRPr="00B53D7A" w:rsidRDefault="00D7257B" w:rsidP="00B87F92">
      <w:pPr>
        <w:pStyle w:val="a3"/>
        <w:numPr>
          <w:ilvl w:val="4"/>
          <w:numId w:val="1"/>
        </w:numPr>
        <w:spacing w:before="100" w:beforeAutospacing="1" w:after="100" w:afterAutospacing="1" w:line="600" w:lineRule="exact"/>
        <w:ind w:left="1120" w:hangingChars="200" w:hanging="640"/>
        <w:jc w:val="both"/>
        <w:outlineLvl w:val="1"/>
        <w:rPr>
          <w:rFonts w:ascii="標楷體" w:eastAsia="標楷體" w:hAnsi="標楷體" w:cs="Times New Roman"/>
          <w:sz w:val="32"/>
          <w:szCs w:val="32"/>
        </w:rPr>
      </w:pPr>
      <w:r w:rsidRPr="00B53D7A">
        <w:rPr>
          <w:rFonts w:ascii="標楷體" w:eastAsia="標楷體" w:hAnsi="標楷體" w:hint="eastAsia"/>
          <w:sz w:val="32"/>
          <w:szCs w:val="32"/>
        </w:rPr>
        <w:t>落實通報作業。</w:t>
      </w:r>
    </w:p>
    <w:p w14:paraId="7BD1ED29" w14:textId="79795045" w:rsidR="00D7257B" w:rsidRPr="00B53D7A" w:rsidRDefault="00D7257B" w:rsidP="00B87F92">
      <w:pPr>
        <w:pStyle w:val="a3"/>
        <w:numPr>
          <w:ilvl w:val="4"/>
          <w:numId w:val="1"/>
        </w:numPr>
        <w:spacing w:before="100" w:beforeAutospacing="1" w:after="100" w:afterAutospacing="1" w:line="600" w:lineRule="exact"/>
        <w:ind w:left="1120" w:hangingChars="200" w:hanging="640"/>
        <w:jc w:val="both"/>
        <w:outlineLvl w:val="1"/>
        <w:rPr>
          <w:rFonts w:ascii="標楷體" w:eastAsia="標楷體" w:hAnsi="標楷體" w:cs="Times New Roman"/>
          <w:sz w:val="32"/>
          <w:szCs w:val="32"/>
        </w:rPr>
      </w:pPr>
      <w:r w:rsidRPr="00B53D7A">
        <w:rPr>
          <w:rFonts w:ascii="標楷體" w:eastAsia="標楷體" w:hAnsi="標楷體" w:hint="eastAsia"/>
          <w:sz w:val="32"/>
          <w:szCs w:val="32"/>
        </w:rPr>
        <w:t>配合各地方政府辦理防疫管理指引查核作業</w:t>
      </w:r>
      <w:r w:rsidR="000C4A09" w:rsidRPr="00B53D7A">
        <w:rPr>
          <w:rFonts w:ascii="標楷體" w:eastAsia="標楷體" w:hAnsi="標楷體" w:hint="eastAsia"/>
          <w:sz w:val="32"/>
          <w:szCs w:val="32"/>
        </w:rPr>
        <w:t>，</w:t>
      </w:r>
      <w:r w:rsidR="000C4A09" w:rsidRPr="00B53D7A">
        <w:rPr>
          <w:rFonts w:ascii="標楷體" w:eastAsia="標楷體" w:hAnsi="標楷體" w:cs="Times New Roman" w:hint="eastAsia"/>
          <w:sz w:val="32"/>
          <w:szCs w:val="32"/>
        </w:rPr>
        <w:t>中央目的事業主管機關將不定期進行抽查。</w:t>
      </w:r>
    </w:p>
    <w:p w14:paraId="14CACF57" w14:textId="690E2842" w:rsidR="00736880" w:rsidRPr="00B53D7A" w:rsidRDefault="00D7257B" w:rsidP="00B87F92">
      <w:pPr>
        <w:pStyle w:val="a3"/>
        <w:numPr>
          <w:ilvl w:val="0"/>
          <w:numId w:val="3"/>
        </w:numPr>
        <w:spacing w:before="100" w:beforeAutospacing="1" w:after="100" w:afterAutospacing="1" w:line="600" w:lineRule="exact"/>
        <w:ind w:leftChars="100" w:left="880" w:hangingChars="200" w:hanging="640"/>
        <w:jc w:val="both"/>
        <w:outlineLvl w:val="1"/>
      </w:pPr>
      <w:r w:rsidRPr="00B53D7A">
        <w:rPr>
          <w:rFonts w:ascii="標楷體" w:eastAsia="標楷體" w:hAnsi="標楷體" w:cs="Times New Roman" w:hint="eastAsia"/>
          <w:sz w:val="32"/>
          <w:szCs w:val="32"/>
        </w:rPr>
        <w:t>各地方政府</w:t>
      </w:r>
    </w:p>
    <w:p w14:paraId="09CDA500" w14:textId="7E3C1D82" w:rsidR="00160420" w:rsidRPr="00B53D7A" w:rsidRDefault="00160420" w:rsidP="00B87F92">
      <w:pPr>
        <w:pStyle w:val="a3"/>
        <w:numPr>
          <w:ilvl w:val="1"/>
          <w:numId w:val="2"/>
        </w:numPr>
        <w:spacing w:before="100" w:beforeAutospacing="1" w:after="100" w:afterAutospacing="1" w:line="600" w:lineRule="exact"/>
        <w:ind w:left="112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rPr>
        <w:t>依據本防疫管理指引查檢表及傳染病防治法</w:t>
      </w:r>
      <w:r w:rsidR="00311E56" w:rsidRPr="00B53D7A">
        <w:rPr>
          <w:rFonts w:ascii="標楷體" w:eastAsia="標楷體" w:hAnsi="標楷體" w:cs="Times New Roman" w:hint="eastAsia"/>
          <w:sz w:val="32"/>
        </w:rPr>
        <w:t>，</w:t>
      </w:r>
      <w:r w:rsidR="007E6EF4" w:rsidRPr="00B53D7A">
        <w:rPr>
          <w:rFonts w:ascii="標楷體" w:eastAsia="標楷體" w:hAnsi="標楷體" w:cs="Times New Roman" w:hint="eastAsia"/>
          <w:sz w:val="32"/>
        </w:rPr>
        <w:t>於疫情防疫警戒期間</w:t>
      </w:r>
      <w:r w:rsidR="00311E56" w:rsidRPr="00B53D7A">
        <w:rPr>
          <w:rFonts w:ascii="標楷體" w:eastAsia="標楷體" w:hAnsi="標楷體" w:cs="Times New Roman" w:hint="eastAsia"/>
          <w:sz w:val="32"/>
        </w:rPr>
        <w:t>辦理定期抽查</w:t>
      </w:r>
      <w:r w:rsidRPr="00B53D7A">
        <w:rPr>
          <w:rFonts w:ascii="標楷體" w:eastAsia="標楷體" w:hAnsi="標楷體" w:cs="Times New Roman"/>
          <w:sz w:val="32"/>
        </w:rPr>
        <w:t>(查檢內容如附表2)</w:t>
      </w:r>
      <w:r w:rsidR="00951913" w:rsidRPr="00B53D7A">
        <w:rPr>
          <w:rFonts w:ascii="標楷體" w:eastAsia="標楷體" w:hAnsi="標楷體" w:cs="Times New Roman" w:hint="eastAsia"/>
          <w:sz w:val="32"/>
        </w:rPr>
        <w:t>，</w:t>
      </w:r>
      <w:r w:rsidR="00491B4E" w:rsidRPr="00B53D7A">
        <w:rPr>
          <w:rFonts w:ascii="標楷體" w:eastAsia="標楷體" w:hAnsi="標楷體" w:cs="Times New Roman" w:hint="eastAsia"/>
          <w:sz w:val="32"/>
        </w:rPr>
        <w:t>查核方式可採實地查核或書面查核</w:t>
      </w:r>
      <w:r w:rsidR="003B5602" w:rsidRPr="00B53D7A">
        <w:rPr>
          <w:rFonts w:ascii="標楷體" w:eastAsia="標楷體" w:hAnsi="標楷體" w:cs="Times New Roman" w:hint="eastAsia"/>
          <w:sz w:val="32"/>
        </w:rPr>
        <w:t>等多元方式，查</w:t>
      </w:r>
      <w:r w:rsidR="003B5602" w:rsidRPr="00B53D7A">
        <w:rPr>
          <w:rFonts w:ascii="標楷體" w:eastAsia="標楷體" w:hAnsi="標楷體" w:cs="Times New Roman" w:hint="eastAsia"/>
          <w:sz w:val="32"/>
        </w:rPr>
        <w:lastRenderedPageBreak/>
        <w:t>核頻率由地方政府自訂；</w:t>
      </w:r>
      <w:r w:rsidRPr="00B53D7A">
        <w:rPr>
          <w:rFonts w:ascii="標楷體" w:eastAsia="標楷體" w:hAnsi="標楷體" w:hint="eastAsia"/>
          <w:sz w:val="32"/>
        </w:rPr>
        <w:t>倘</w:t>
      </w:r>
      <w:r w:rsidR="00311E56" w:rsidRPr="00B53D7A">
        <w:rPr>
          <w:rFonts w:ascii="標楷體" w:eastAsia="標楷體" w:hAnsi="標楷體" w:hint="eastAsia"/>
          <w:sz w:val="32"/>
        </w:rPr>
        <w:t>場館</w:t>
      </w:r>
      <w:r w:rsidRPr="00B53D7A">
        <w:rPr>
          <w:rFonts w:ascii="標楷體" w:eastAsia="標楷體" w:hAnsi="標楷體" w:hint="eastAsia"/>
          <w:sz w:val="32"/>
        </w:rPr>
        <w:t>尚有未完整</w:t>
      </w:r>
      <w:r w:rsidRPr="00B53D7A">
        <w:rPr>
          <w:rFonts w:ascii="標楷體" w:eastAsia="標楷體" w:hAnsi="標楷體"/>
          <w:sz w:val="32"/>
        </w:rPr>
        <w:t>COVID-19</w:t>
      </w:r>
      <w:r w:rsidRPr="00B53D7A">
        <w:rPr>
          <w:rFonts w:ascii="標楷體" w:eastAsia="標楷體" w:hAnsi="標楷體" w:hint="eastAsia"/>
          <w:sz w:val="32"/>
        </w:rPr>
        <w:t>疫苗接種之</w:t>
      </w:r>
      <w:r w:rsidR="00F9784E" w:rsidRPr="00B53D7A">
        <w:rPr>
          <w:rFonts w:ascii="標楷體" w:eastAsia="標楷體" w:hAnsi="標楷體" w:hint="eastAsia"/>
          <w:noProof/>
          <w:sz w:val="32"/>
          <w:szCs w:val="32"/>
        </w:rPr>
        <w:t>場館人員</w:t>
      </w:r>
      <w:r w:rsidRPr="00B53D7A">
        <w:rPr>
          <w:rFonts w:ascii="標楷體" w:eastAsia="標楷體" w:hAnsi="標楷體" w:hint="eastAsia"/>
          <w:sz w:val="32"/>
        </w:rPr>
        <w:t>，應輔導業者限期改善。</w:t>
      </w:r>
    </w:p>
    <w:p w14:paraId="6B9153BE" w14:textId="48629A7E" w:rsidR="00D7257B" w:rsidRPr="00B53D7A" w:rsidRDefault="00D7257B" w:rsidP="00B87F92">
      <w:pPr>
        <w:pStyle w:val="a3"/>
        <w:numPr>
          <w:ilvl w:val="1"/>
          <w:numId w:val="2"/>
        </w:numPr>
        <w:spacing w:before="100" w:beforeAutospacing="1" w:after="100" w:afterAutospacing="1" w:line="600" w:lineRule="exact"/>
        <w:ind w:left="112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持續關注中央流行疫情指揮中心公布之資訊，適時提供各場館，並視需求發布警訊。</w:t>
      </w:r>
    </w:p>
    <w:p w14:paraId="23EA8910" w14:textId="132582F5" w:rsidR="00D7257B" w:rsidRPr="00B53D7A" w:rsidRDefault="00D7257B" w:rsidP="00B87F92">
      <w:pPr>
        <w:pStyle w:val="a3"/>
        <w:numPr>
          <w:ilvl w:val="0"/>
          <w:numId w:val="3"/>
        </w:numPr>
        <w:spacing w:before="100" w:beforeAutospacing="1" w:after="100" w:afterAutospacing="1" w:line="600" w:lineRule="exact"/>
        <w:ind w:leftChars="100" w:left="880" w:hangingChars="200" w:hanging="640"/>
        <w:jc w:val="both"/>
        <w:outlineLvl w:val="1"/>
        <w:rPr>
          <w:rFonts w:ascii="標楷體" w:eastAsia="標楷體" w:hAnsi="標楷體" w:cs="Times New Roman"/>
          <w:sz w:val="32"/>
          <w:szCs w:val="32"/>
        </w:rPr>
      </w:pPr>
      <w:r w:rsidRPr="00B53D7A">
        <w:rPr>
          <w:rFonts w:ascii="標楷體" w:eastAsia="標楷體" w:hAnsi="標楷體" w:cs="Times New Roman" w:hint="eastAsia"/>
          <w:sz w:val="32"/>
          <w:szCs w:val="32"/>
        </w:rPr>
        <w:t>通報專線</w:t>
      </w:r>
    </w:p>
    <w:p w14:paraId="1D4F2437" w14:textId="08D677A7" w:rsidR="009A571E" w:rsidRPr="00B53D7A" w:rsidRDefault="00736880" w:rsidP="009A571E">
      <w:pPr>
        <w:pStyle w:val="ab"/>
        <w:kinsoku w:val="0"/>
        <w:overflowPunct w:val="0"/>
        <w:spacing w:before="100" w:beforeAutospacing="1" w:after="100" w:afterAutospacing="1" w:line="600" w:lineRule="exact"/>
        <w:ind w:leftChars="200" w:left="480"/>
        <w:jc w:val="both"/>
        <w:rPr>
          <w:rFonts w:ascii="標楷體" w:eastAsia="標楷體" w:hAnsi="標楷體" w:cs="Times New Roman"/>
        </w:rPr>
      </w:pPr>
      <w:r w:rsidRPr="00B53D7A">
        <w:rPr>
          <w:rFonts w:ascii="標楷體" w:eastAsia="標楷體" w:hAnsi="標楷體" w:cs="Times New Roman" w:hint="eastAsia"/>
        </w:rPr>
        <w:t>場館如有違反</w:t>
      </w:r>
      <w:r w:rsidR="00D7257B" w:rsidRPr="00B53D7A">
        <w:rPr>
          <w:rFonts w:ascii="標楷體" w:eastAsia="標楷體" w:hAnsi="標楷體" w:cs="Times New Roman" w:hint="eastAsia"/>
        </w:rPr>
        <w:t>防疫規定</w:t>
      </w:r>
      <w:r w:rsidRPr="00B53D7A">
        <w:rPr>
          <w:rFonts w:ascii="標楷體" w:eastAsia="標楷體" w:hAnsi="標楷體" w:cs="Times New Roman" w:hint="eastAsia"/>
        </w:rPr>
        <w:t>之情事，民眾可逕向地方政府</w:t>
      </w:r>
      <w:r w:rsidR="00C16173" w:rsidRPr="00B53D7A">
        <w:rPr>
          <w:rFonts w:ascii="標楷體" w:eastAsia="標楷體" w:hAnsi="標楷體" w:cs="Times New Roman"/>
        </w:rPr>
        <w:t>1999服務專線</w:t>
      </w:r>
      <w:r w:rsidRPr="00B53D7A">
        <w:rPr>
          <w:rFonts w:ascii="標楷體" w:eastAsia="標楷體" w:hAnsi="標楷體" w:cs="Times New Roman" w:hint="eastAsia"/>
        </w:rPr>
        <w:t>或本</w:t>
      </w:r>
      <w:r w:rsidR="0068707B" w:rsidRPr="00B53D7A">
        <w:rPr>
          <w:rFonts w:ascii="標楷體" w:eastAsia="標楷體" w:hAnsi="標楷體" w:cs="Times New Roman" w:hint="eastAsia"/>
        </w:rPr>
        <w:t>部體育</w:t>
      </w:r>
      <w:r w:rsidRPr="00B53D7A">
        <w:rPr>
          <w:rFonts w:ascii="標楷體" w:eastAsia="標楷體" w:hAnsi="標楷體" w:cs="Times New Roman" w:hint="eastAsia"/>
        </w:rPr>
        <w:t>署檢舉：</w:t>
      </w:r>
      <w:r w:rsidRPr="00B53D7A">
        <w:rPr>
          <w:rFonts w:ascii="標楷體" w:eastAsia="標楷體" w:hAnsi="標楷體" w:cs="Times New Roman"/>
        </w:rPr>
        <w:t>(02)87711</w:t>
      </w:r>
      <w:r w:rsidR="00856513" w:rsidRPr="00B53D7A">
        <w:rPr>
          <w:rFonts w:ascii="標楷體" w:eastAsia="標楷體" w:hAnsi="標楷體" w:cs="Times New Roman"/>
        </w:rPr>
        <w:t>516</w:t>
      </w:r>
      <w:r w:rsidRPr="00B53D7A">
        <w:rPr>
          <w:rFonts w:ascii="標楷體" w:eastAsia="標楷體" w:hAnsi="標楷體" w:cs="Times New Roman"/>
        </w:rPr>
        <w:t>、(02)87711</w:t>
      </w:r>
      <w:r w:rsidR="00856513" w:rsidRPr="00B53D7A">
        <w:rPr>
          <w:rFonts w:ascii="標楷體" w:eastAsia="標楷體" w:hAnsi="標楷體" w:cs="Times New Roman"/>
        </w:rPr>
        <w:t>843</w:t>
      </w:r>
      <w:r w:rsidRPr="00B53D7A">
        <w:rPr>
          <w:rFonts w:ascii="標楷體" w:eastAsia="標楷體" w:hAnsi="標楷體" w:cs="Times New Roman"/>
        </w:rPr>
        <w:t>、(02)87711881</w:t>
      </w:r>
      <w:r w:rsidRPr="00B53D7A">
        <w:rPr>
          <w:rFonts w:ascii="標楷體" w:eastAsia="標楷體" w:hAnsi="標楷體" w:cs="Times New Roman" w:hint="eastAsia"/>
        </w:rPr>
        <w:t>。</w:t>
      </w:r>
      <w:r w:rsidR="00D7257B" w:rsidRPr="00B53D7A">
        <w:rPr>
          <w:rFonts w:ascii="標楷體" w:eastAsia="標楷體" w:hAnsi="標楷體" w:cs="Times New Roman" w:hint="eastAsia"/>
        </w:rPr>
        <w:t>（每週一至週五，上午</w:t>
      </w:r>
      <w:r w:rsidR="00D7257B" w:rsidRPr="00B53D7A">
        <w:rPr>
          <w:rFonts w:ascii="標楷體" w:eastAsia="標楷體" w:hAnsi="標楷體" w:cs="Times New Roman"/>
        </w:rPr>
        <w:t>8</w:t>
      </w:r>
      <w:r w:rsidR="00D7257B" w:rsidRPr="00B53D7A">
        <w:rPr>
          <w:rFonts w:ascii="標楷體" w:eastAsia="標楷體" w:hAnsi="標楷體" w:cs="Times New Roman" w:hint="eastAsia"/>
        </w:rPr>
        <w:t>時</w:t>
      </w:r>
      <w:r w:rsidR="00D7257B" w:rsidRPr="00B53D7A">
        <w:rPr>
          <w:rFonts w:ascii="標楷體" w:eastAsia="標楷體" w:hAnsi="標楷體" w:cs="Times New Roman"/>
        </w:rPr>
        <w:t>30</w:t>
      </w:r>
      <w:r w:rsidR="00D7257B" w:rsidRPr="00B53D7A">
        <w:rPr>
          <w:rFonts w:ascii="標楷體" w:eastAsia="標楷體" w:hAnsi="標楷體" w:cs="Times New Roman" w:hint="eastAsia"/>
        </w:rPr>
        <w:t>分至下午</w:t>
      </w:r>
      <w:r w:rsidR="00D7257B" w:rsidRPr="00B53D7A">
        <w:rPr>
          <w:rFonts w:ascii="標楷體" w:eastAsia="標楷體" w:hAnsi="標楷體" w:cs="Times New Roman"/>
        </w:rPr>
        <w:t>6</w:t>
      </w:r>
      <w:r w:rsidR="00D7257B" w:rsidRPr="00B53D7A">
        <w:rPr>
          <w:rFonts w:ascii="標楷體" w:eastAsia="標楷體" w:hAnsi="標楷體" w:cs="Times New Roman" w:hint="eastAsia"/>
        </w:rPr>
        <w:t>時），將轉請各地方政府查察，並督導改善。</w:t>
      </w:r>
      <w:r w:rsidR="009A571E" w:rsidRPr="00B53D7A">
        <w:rPr>
          <w:rFonts w:ascii="標楷體" w:eastAsia="標楷體" w:hAnsi="標楷體" w:cs="Times New Roman"/>
        </w:rPr>
        <w:br w:type="page"/>
      </w:r>
    </w:p>
    <w:p w14:paraId="701D0691" w14:textId="77777777" w:rsidR="009A571E" w:rsidRPr="00B53D7A" w:rsidRDefault="009A571E" w:rsidP="009A571E">
      <w:pPr>
        <w:spacing w:line="400" w:lineRule="exact"/>
        <w:jc w:val="center"/>
        <w:rPr>
          <w:rFonts w:ascii="標楷體" w:eastAsia="標楷體" w:hAnsi="標楷體" w:cs="Times New Roman"/>
          <w:b/>
          <w:sz w:val="32"/>
          <w:szCs w:val="36"/>
        </w:rPr>
      </w:pPr>
      <w:r w:rsidRPr="00B53D7A">
        <w:rPr>
          <w:rFonts w:ascii="標楷體" w:eastAsia="標楷體" w:hAnsi="標楷體"/>
          <w:noProof/>
        </w:rPr>
        <w:lastRenderedPageBreak/>
        <mc:AlternateContent>
          <mc:Choice Requires="wps">
            <w:drawing>
              <wp:anchor distT="0" distB="0" distL="114300" distR="114300" simplePos="0" relativeHeight="251663360" behindDoc="0" locked="0" layoutInCell="1" allowOverlap="1" wp14:anchorId="3307AE88" wp14:editId="48BF640F">
                <wp:simplePos x="0" y="0"/>
                <wp:positionH relativeFrom="leftMargin">
                  <wp:posOffset>240030</wp:posOffset>
                </wp:positionH>
                <wp:positionV relativeFrom="paragraph">
                  <wp:posOffset>-445135</wp:posOffset>
                </wp:positionV>
                <wp:extent cx="717550" cy="482600"/>
                <wp:effectExtent l="0" t="0" r="25400" b="12700"/>
                <wp:wrapNone/>
                <wp:docPr id="2" name="文字方塊 2"/>
                <wp:cNvGraphicFramePr/>
                <a:graphic xmlns:a="http://schemas.openxmlformats.org/drawingml/2006/main">
                  <a:graphicData uri="http://schemas.microsoft.com/office/word/2010/wordprocessingShape">
                    <wps:wsp>
                      <wps:cNvSpPr txBox="1"/>
                      <wps:spPr>
                        <a:xfrm>
                          <a:off x="0" y="0"/>
                          <a:ext cx="717550" cy="482600"/>
                        </a:xfrm>
                        <a:prstGeom prst="rect">
                          <a:avLst/>
                        </a:prstGeom>
                        <a:solidFill>
                          <a:schemeClr val="lt1"/>
                        </a:solidFill>
                        <a:ln w="6350">
                          <a:solidFill>
                            <a:prstClr val="black"/>
                          </a:solidFill>
                        </a:ln>
                      </wps:spPr>
                      <wps:txbx>
                        <w:txbxContent>
                          <w:p w14:paraId="7CCFA55F" w14:textId="77777777" w:rsidR="000E4EDA" w:rsidRPr="00903655" w:rsidRDefault="000E4EDA" w:rsidP="009A571E">
                            <w:pPr>
                              <w:rPr>
                                <w:rFonts w:ascii="標楷體" w:eastAsia="標楷體" w:hAnsi="標楷體"/>
                                <w:sz w:val="28"/>
                              </w:rPr>
                            </w:pPr>
                            <w:r>
                              <w:rPr>
                                <w:rFonts w:ascii="標楷體" w:eastAsia="標楷體" w:hAnsi="標楷體" w:hint="eastAsia"/>
                                <w:sz w:val="28"/>
                              </w:rPr>
                              <w:t>附</w:t>
                            </w:r>
                            <w:r w:rsidRPr="00903655">
                              <w:rPr>
                                <w:rFonts w:ascii="標楷體" w:eastAsia="標楷體" w:hAnsi="標楷體" w:hint="eastAsia"/>
                                <w:sz w:val="28"/>
                              </w:rPr>
                              <w:t>表</w:t>
                            </w:r>
                            <w:r>
                              <w:rPr>
                                <w:rFonts w:ascii="標楷體" w:eastAsia="標楷體" w:hAnsi="標楷體" w:hint="eastAsia"/>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7AE88" id="_x0000_t202" coordsize="21600,21600" o:spt="202" path="m,l,21600r21600,l21600,xe">
                <v:stroke joinstyle="miter"/>
                <v:path gradientshapeok="t" o:connecttype="rect"/>
              </v:shapetype>
              <v:shape id="文字方塊 2" o:spid="_x0000_s1026" type="#_x0000_t202" style="position:absolute;left:0;text-align:left;margin-left:18.9pt;margin-top:-35.05pt;width:56.5pt;height:3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" fillcolor="white [3201]" strokeweight=".5pt">
                <v:textbox>
                  <w:txbxContent>
                    <w:p w14:paraId="7CCFA55F" w14:textId="77777777" w:rsidR="000E4EDA" w:rsidRPr="00903655" w:rsidRDefault="000E4EDA" w:rsidP="009A571E">
                      <w:pPr>
                        <w:rPr>
                          <w:rFonts w:ascii="標楷體" w:eastAsia="標楷體" w:hAnsi="標楷體"/>
                          <w:sz w:val="28"/>
                        </w:rPr>
                      </w:pPr>
                      <w:r>
                        <w:rPr>
                          <w:rFonts w:ascii="標楷體" w:eastAsia="標楷體" w:hAnsi="標楷體" w:hint="eastAsia"/>
                          <w:sz w:val="28"/>
                        </w:rPr>
                        <w:t>附</w:t>
                      </w:r>
                      <w:r w:rsidRPr="00903655">
                        <w:rPr>
                          <w:rFonts w:ascii="標楷體" w:eastAsia="標楷體" w:hAnsi="標楷體" w:hint="eastAsia"/>
                          <w:sz w:val="28"/>
                        </w:rPr>
                        <w:t>表</w:t>
                      </w:r>
                      <w:r>
                        <w:rPr>
                          <w:rFonts w:ascii="標楷體" w:eastAsia="標楷體" w:hAnsi="標楷體" w:hint="eastAsia"/>
                          <w:sz w:val="28"/>
                        </w:rPr>
                        <w:t>1</w:t>
                      </w:r>
                    </w:p>
                  </w:txbxContent>
                </v:textbox>
                <w10:wrap anchorx="margin"/>
              </v:shape>
            </w:pict>
          </mc:Fallback>
        </mc:AlternateContent>
      </w:r>
      <w:r w:rsidRPr="00B53D7A">
        <w:rPr>
          <w:rFonts w:ascii="標楷體" w:eastAsia="標楷體" w:hAnsi="標楷體" w:cs="Times New Roman" w:hint="eastAsia"/>
          <w:b/>
          <w:sz w:val="32"/>
          <w:szCs w:val="36"/>
        </w:rPr>
        <w:t>競技及休閒運動場館業因應</w:t>
      </w:r>
      <w:r w:rsidRPr="00B53D7A">
        <w:rPr>
          <w:rFonts w:ascii="標楷體" w:eastAsia="標楷體" w:hAnsi="標楷體" w:cs="Times New Roman"/>
          <w:b/>
          <w:sz w:val="32"/>
          <w:szCs w:val="36"/>
        </w:rPr>
        <w:t>COVID-19防疫管理指引</w:t>
      </w:r>
    </w:p>
    <w:p w14:paraId="2491EC07" w14:textId="77777777" w:rsidR="009A571E" w:rsidRPr="00B53D7A" w:rsidRDefault="009A571E" w:rsidP="009A571E">
      <w:pPr>
        <w:spacing w:line="400" w:lineRule="exact"/>
        <w:jc w:val="center"/>
        <w:rPr>
          <w:rFonts w:ascii="標楷體" w:eastAsia="標楷體" w:hAnsi="標楷體"/>
          <w:b/>
          <w:sz w:val="32"/>
          <w:szCs w:val="32"/>
        </w:rPr>
      </w:pPr>
      <w:r w:rsidRPr="00B53D7A">
        <w:rPr>
          <w:rFonts w:ascii="標楷體" w:eastAsia="標楷體" w:hAnsi="標楷體" w:hint="eastAsia"/>
          <w:b/>
          <w:sz w:val="32"/>
          <w:szCs w:val="32"/>
        </w:rPr>
        <w:t>室內外運動場館自我查檢表</w:t>
      </w:r>
      <w:r w:rsidRPr="00B53D7A">
        <w:rPr>
          <w:rFonts w:ascii="標楷體" w:eastAsia="標楷體" w:hAnsi="標楷體"/>
          <w:b/>
          <w:sz w:val="32"/>
          <w:szCs w:val="32"/>
        </w:rPr>
        <w:t>(業者適用)</w:t>
      </w:r>
    </w:p>
    <w:p w14:paraId="0D188C0F" w14:textId="77777777" w:rsidR="009A571E" w:rsidRPr="00B53D7A" w:rsidRDefault="009A571E" w:rsidP="009A571E">
      <w:pPr>
        <w:spacing w:before="100" w:beforeAutospacing="1" w:after="100" w:afterAutospacing="1" w:line="600" w:lineRule="exact"/>
        <w:jc w:val="both"/>
        <w:rPr>
          <w:rFonts w:ascii="標楷體" w:eastAsia="標楷體" w:hAnsi="標楷體"/>
          <w:b/>
          <w:sz w:val="32"/>
          <w:szCs w:val="32"/>
          <w:u w:val="single"/>
        </w:rPr>
      </w:pPr>
      <w:r w:rsidRPr="00B53D7A">
        <w:rPr>
          <w:rFonts w:ascii="標楷體" w:eastAsia="標楷體" w:hAnsi="標楷體" w:hint="eastAsia"/>
          <w:b/>
          <w:sz w:val="32"/>
          <w:szCs w:val="32"/>
        </w:rPr>
        <w:t>室內</w:t>
      </w:r>
      <w:r w:rsidRPr="00B53D7A">
        <w:rPr>
          <w:rFonts w:ascii="標楷體" w:eastAsia="標楷體" w:hAnsi="標楷體"/>
          <w:b/>
          <w:sz w:val="32"/>
          <w:szCs w:val="32"/>
        </w:rPr>
        <w:t>/室外</w:t>
      </w:r>
      <w:r w:rsidRPr="00B53D7A">
        <w:rPr>
          <w:rFonts w:ascii="標楷體" w:eastAsia="標楷體" w:hAnsi="標楷體" w:hint="eastAsia"/>
          <w:b/>
          <w:sz w:val="32"/>
          <w:szCs w:val="32"/>
        </w:rPr>
        <w:t>運動場館名稱：</w:t>
      </w:r>
      <w:r w:rsidRPr="00B53D7A">
        <w:rPr>
          <w:rFonts w:ascii="標楷體" w:eastAsia="標楷體" w:hAnsi="標楷體"/>
          <w:b/>
          <w:sz w:val="32"/>
          <w:szCs w:val="32"/>
          <w:u w:val="single"/>
        </w:rPr>
        <w:t xml:space="preserve">                </w:t>
      </w:r>
    </w:p>
    <w:tbl>
      <w:tblPr>
        <w:tblStyle w:val="a4"/>
        <w:tblW w:w="9791" w:type="dxa"/>
        <w:jc w:val="center"/>
        <w:tblLook w:val="04A0" w:firstRow="1" w:lastRow="0" w:firstColumn="1" w:lastColumn="0" w:noHBand="0" w:noVBand="1"/>
      </w:tblPr>
      <w:tblGrid>
        <w:gridCol w:w="1418"/>
        <w:gridCol w:w="6946"/>
        <w:gridCol w:w="1427"/>
      </w:tblGrid>
      <w:tr w:rsidR="00B53D7A" w:rsidRPr="00B53D7A" w14:paraId="30CBB1BE" w14:textId="77777777" w:rsidTr="000E4EDA">
        <w:trPr>
          <w:trHeight w:val="20"/>
          <w:tblHeader/>
          <w:jc w:val="center"/>
        </w:trPr>
        <w:tc>
          <w:tcPr>
            <w:tcW w:w="1418" w:type="dxa"/>
            <w:vAlign w:val="center"/>
          </w:tcPr>
          <w:p w14:paraId="01C1C1D1"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查檢項目</w:t>
            </w:r>
          </w:p>
        </w:tc>
        <w:tc>
          <w:tcPr>
            <w:tcW w:w="6946" w:type="dxa"/>
            <w:vAlign w:val="center"/>
          </w:tcPr>
          <w:p w14:paraId="01352268"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查檢內容</w:t>
            </w:r>
          </w:p>
        </w:tc>
        <w:tc>
          <w:tcPr>
            <w:tcW w:w="1427" w:type="dxa"/>
            <w:vAlign w:val="center"/>
          </w:tcPr>
          <w:p w14:paraId="6E759B17"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查檢結果</w:t>
            </w:r>
          </w:p>
        </w:tc>
      </w:tr>
      <w:tr w:rsidR="00B53D7A" w:rsidRPr="00B53D7A" w14:paraId="7E045F43" w14:textId="77777777" w:rsidTr="000E4EDA">
        <w:trPr>
          <w:trHeight w:val="20"/>
          <w:jc w:val="center"/>
        </w:trPr>
        <w:tc>
          <w:tcPr>
            <w:tcW w:w="1418" w:type="dxa"/>
            <w:vMerge w:val="restart"/>
            <w:vAlign w:val="center"/>
          </w:tcPr>
          <w:p w14:paraId="116E9E84"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從業人員健康管理</w:t>
            </w:r>
          </w:p>
        </w:tc>
        <w:tc>
          <w:tcPr>
            <w:tcW w:w="6946" w:type="dxa"/>
            <w:vAlign w:val="center"/>
          </w:tcPr>
          <w:p w14:paraId="5BC3F549" w14:textId="4BFC9484" w:rsidR="00F9784E" w:rsidRPr="00B53D7A" w:rsidRDefault="009A571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sz w:val="28"/>
                <w:szCs w:val="28"/>
              </w:rPr>
              <w:t>盤點相關</w:t>
            </w:r>
            <w:r w:rsidR="00F9784E" w:rsidRPr="00B53D7A">
              <w:rPr>
                <w:rFonts w:ascii="標楷體" w:eastAsia="標楷體" w:hAnsi="標楷體" w:hint="eastAsia"/>
                <w:noProof/>
                <w:sz w:val="28"/>
                <w:szCs w:val="32"/>
              </w:rPr>
              <w:t>場館人員</w:t>
            </w:r>
            <w:r w:rsidRPr="00B53D7A">
              <w:rPr>
                <w:rFonts w:ascii="標楷體" w:eastAsia="標楷體" w:hAnsi="標楷體" w:cs="Times New Roman" w:hint="eastAsia"/>
                <w:sz w:val="28"/>
                <w:szCs w:val="28"/>
              </w:rPr>
              <w:t>及造冊。</w:t>
            </w:r>
          </w:p>
        </w:tc>
        <w:tc>
          <w:tcPr>
            <w:tcW w:w="1427" w:type="dxa"/>
            <w:vAlign w:val="center"/>
          </w:tcPr>
          <w:p w14:paraId="07A5C85D"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6604BECF" w14:textId="77777777" w:rsidTr="000E4EDA">
        <w:trPr>
          <w:trHeight w:val="20"/>
          <w:jc w:val="center"/>
        </w:trPr>
        <w:tc>
          <w:tcPr>
            <w:tcW w:w="1418" w:type="dxa"/>
            <w:vMerge/>
            <w:vAlign w:val="center"/>
          </w:tcPr>
          <w:p w14:paraId="08C7987C"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6C318C5C" w14:textId="4AB9046E" w:rsidR="009A571E" w:rsidRPr="00B53D7A" w:rsidRDefault="00F9784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hint="eastAsia"/>
                <w:noProof/>
                <w:sz w:val="28"/>
                <w:szCs w:val="28"/>
              </w:rPr>
              <w:t>場館人員</w:t>
            </w:r>
            <w:r w:rsidR="009A571E" w:rsidRPr="00B53D7A">
              <w:rPr>
                <w:rFonts w:ascii="標楷體" w:eastAsia="標楷體" w:hAnsi="標楷體" w:hint="eastAsia"/>
                <w:sz w:val="28"/>
                <w:szCs w:val="28"/>
              </w:rPr>
              <w:t>應依</w:t>
            </w:r>
            <w:r w:rsidR="009A571E" w:rsidRPr="00B53D7A">
              <w:rPr>
                <w:rFonts w:ascii="標楷體" w:eastAsia="標楷體" w:hAnsi="標楷體" w:cs="Times New Roman" w:hint="eastAsia"/>
                <w:sz w:val="28"/>
                <w:szCs w:val="28"/>
              </w:rPr>
              <w:t>「競技及休閒運動場館業所屬</w:t>
            </w:r>
            <w:r w:rsidRPr="00B53D7A">
              <w:rPr>
                <w:rFonts w:ascii="標楷體" w:eastAsia="標楷體" w:hAnsi="標楷體" w:hint="eastAsia"/>
                <w:noProof/>
                <w:sz w:val="28"/>
                <w:szCs w:val="28"/>
              </w:rPr>
              <w:t>場館人員</w:t>
            </w:r>
            <w:r w:rsidR="009A571E" w:rsidRPr="00B53D7A">
              <w:rPr>
                <w:rFonts w:ascii="標楷體" w:eastAsia="標楷體" w:hAnsi="標楷體" w:cs="Times New Roman" w:hint="eastAsia"/>
                <w:sz w:val="28"/>
                <w:szCs w:val="28"/>
              </w:rPr>
              <w:t>接種</w:t>
            </w:r>
            <w:r w:rsidR="009A571E" w:rsidRPr="00B53D7A">
              <w:rPr>
                <w:rFonts w:ascii="標楷體" w:eastAsia="標楷體" w:hAnsi="標楷體" w:cs="Times New Roman"/>
                <w:sz w:val="28"/>
                <w:szCs w:val="28"/>
              </w:rPr>
              <w:t>COVID-19</w:t>
            </w:r>
            <w:r w:rsidR="009A571E" w:rsidRPr="00B53D7A">
              <w:rPr>
                <w:rFonts w:ascii="標楷體" w:eastAsia="標楷體" w:hAnsi="標楷體" w:cs="Times New Roman" w:hint="eastAsia"/>
                <w:sz w:val="28"/>
                <w:szCs w:val="28"/>
              </w:rPr>
              <w:t>疫苗</w:t>
            </w:r>
            <w:r w:rsidR="009A571E" w:rsidRPr="00B53D7A">
              <w:rPr>
                <w:rFonts w:ascii="標楷體" w:eastAsia="標楷體" w:hAnsi="標楷體" w:hint="eastAsia"/>
                <w:sz w:val="28"/>
                <w:szCs w:val="28"/>
              </w:rPr>
              <w:t>(含第3劑)</w:t>
            </w:r>
            <w:r w:rsidR="009A571E" w:rsidRPr="00B53D7A">
              <w:rPr>
                <w:rFonts w:ascii="標楷體" w:eastAsia="標楷體" w:hAnsi="標楷體" w:cs="Times New Roman" w:hint="eastAsia"/>
                <w:sz w:val="28"/>
                <w:szCs w:val="28"/>
              </w:rPr>
              <w:t>名冊</w:t>
            </w:r>
            <w:r w:rsidR="009A571E" w:rsidRPr="00B53D7A">
              <w:rPr>
                <w:rFonts w:ascii="標楷體" w:eastAsia="標楷體" w:hAnsi="標楷體" w:hint="eastAsia"/>
                <w:sz w:val="28"/>
                <w:szCs w:val="28"/>
              </w:rPr>
              <w:t>」造冊管理</w:t>
            </w:r>
            <w:r w:rsidR="009A571E" w:rsidRPr="00B53D7A">
              <w:rPr>
                <w:rFonts w:ascii="標楷體" w:eastAsia="標楷體" w:hAnsi="標楷體"/>
                <w:sz w:val="28"/>
                <w:szCs w:val="28"/>
              </w:rPr>
              <w:t>(如附表3)</w:t>
            </w:r>
            <w:r w:rsidR="009A571E" w:rsidRPr="00B53D7A">
              <w:rPr>
                <w:rFonts w:ascii="標楷體" w:eastAsia="標楷體" w:hAnsi="標楷體" w:hint="eastAsia"/>
                <w:sz w:val="28"/>
                <w:szCs w:val="28"/>
              </w:rPr>
              <w:t>；有未完整接種疫苗者，應填列</w:t>
            </w:r>
            <w:r w:rsidR="009A571E" w:rsidRPr="00B53D7A">
              <w:rPr>
                <w:rFonts w:ascii="標楷體" w:eastAsia="標楷體" w:hAnsi="標楷體" w:cs="Times New Roman" w:hint="eastAsia"/>
                <w:sz w:val="28"/>
                <w:szCs w:val="28"/>
              </w:rPr>
              <w:t>「</w:t>
            </w:r>
            <w:r w:rsidR="009A571E" w:rsidRPr="00B53D7A">
              <w:rPr>
                <w:rFonts w:ascii="標楷體" w:eastAsia="標楷體" w:hAnsi="標楷體" w:hint="eastAsia"/>
                <w:sz w:val="28"/>
                <w:szCs w:val="28"/>
              </w:rPr>
              <w:t>競技及休閒運動場館業所屬</w:t>
            </w:r>
            <w:r w:rsidR="00461B68" w:rsidRPr="00B53D7A">
              <w:rPr>
                <w:rFonts w:ascii="標楷體" w:eastAsia="標楷體" w:hAnsi="標楷體" w:hint="eastAsia"/>
                <w:noProof/>
                <w:sz w:val="28"/>
                <w:szCs w:val="28"/>
              </w:rPr>
              <w:t>場館人員</w:t>
            </w:r>
            <w:r w:rsidR="009A571E" w:rsidRPr="00B53D7A">
              <w:rPr>
                <w:rFonts w:ascii="標楷體" w:eastAsia="標楷體" w:hAnsi="標楷體" w:hint="eastAsia"/>
                <w:sz w:val="28"/>
                <w:szCs w:val="28"/>
              </w:rPr>
              <w:t>未完整接種</w:t>
            </w:r>
            <w:r w:rsidR="009A571E" w:rsidRPr="00B53D7A">
              <w:rPr>
                <w:rFonts w:ascii="標楷體" w:eastAsia="標楷體" w:hAnsi="標楷體"/>
                <w:sz w:val="28"/>
                <w:szCs w:val="28"/>
              </w:rPr>
              <w:t>COVID-19疫苗</w:t>
            </w:r>
            <w:r w:rsidR="009A571E" w:rsidRPr="00B53D7A">
              <w:rPr>
                <w:rFonts w:ascii="標楷體" w:eastAsia="標楷體" w:hAnsi="標楷體" w:hint="eastAsia"/>
                <w:sz w:val="28"/>
                <w:szCs w:val="28"/>
              </w:rPr>
              <w:t>(含第3劑)</w:t>
            </w:r>
            <w:r w:rsidR="009A571E" w:rsidRPr="00B53D7A">
              <w:rPr>
                <w:rFonts w:ascii="標楷體" w:eastAsia="標楷體" w:hAnsi="標楷體"/>
                <w:sz w:val="28"/>
                <w:szCs w:val="28"/>
              </w:rPr>
              <w:t>PCR/快篩紀錄表</w:t>
            </w:r>
            <w:r w:rsidR="009A571E" w:rsidRPr="00B53D7A">
              <w:rPr>
                <w:rFonts w:ascii="標楷體" w:eastAsia="標楷體" w:hAnsi="標楷體" w:hint="eastAsia"/>
                <w:sz w:val="28"/>
                <w:szCs w:val="28"/>
              </w:rPr>
              <w:t>」</w:t>
            </w:r>
            <w:r w:rsidR="009A571E" w:rsidRPr="00B53D7A">
              <w:rPr>
                <w:rFonts w:ascii="標楷體" w:eastAsia="標楷體" w:hAnsi="標楷體"/>
                <w:sz w:val="28"/>
                <w:szCs w:val="28"/>
              </w:rPr>
              <w:t>(如附表4)</w:t>
            </w:r>
            <w:r w:rsidR="009A571E" w:rsidRPr="00B53D7A">
              <w:rPr>
                <w:rFonts w:ascii="標楷體" w:eastAsia="標楷體" w:hAnsi="標楷體" w:hint="eastAsia"/>
                <w:sz w:val="28"/>
                <w:szCs w:val="28"/>
              </w:rPr>
              <w:t>。</w:t>
            </w:r>
          </w:p>
        </w:tc>
        <w:tc>
          <w:tcPr>
            <w:tcW w:w="1427" w:type="dxa"/>
            <w:vAlign w:val="center"/>
          </w:tcPr>
          <w:p w14:paraId="43E291EB"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9820DBC" w14:textId="77777777" w:rsidTr="000E4EDA">
        <w:trPr>
          <w:trHeight w:val="20"/>
          <w:jc w:val="center"/>
        </w:trPr>
        <w:tc>
          <w:tcPr>
            <w:tcW w:w="1418" w:type="dxa"/>
            <w:vMerge/>
            <w:vAlign w:val="center"/>
          </w:tcPr>
          <w:p w14:paraId="5F18EE41"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5A791265"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cs="Times New Roman" w:hint="eastAsia"/>
                <w:sz w:val="28"/>
                <w:szCs w:val="28"/>
              </w:rPr>
              <w:t>訂定</w:t>
            </w:r>
            <w:r w:rsidRPr="00B53D7A">
              <w:rPr>
                <w:rFonts w:ascii="標楷體" w:eastAsia="標楷體" w:hAnsi="標楷體" w:cs="Times New Roman"/>
                <w:sz w:val="28"/>
                <w:szCs w:val="28"/>
              </w:rPr>
              <w:t>健康監測計畫(包含人員名單及異常追蹤處理機制)。</w:t>
            </w:r>
          </w:p>
        </w:tc>
        <w:tc>
          <w:tcPr>
            <w:tcW w:w="1427" w:type="dxa"/>
            <w:vAlign w:val="center"/>
          </w:tcPr>
          <w:p w14:paraId="71C3A446"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6C3DCDC" w14:textId="77777777" w:rsidTr="000E4EDA">
        <w:trPr>
          <w:trHeight w:val="20"/>
          <w:jc w:val="center"/>
        </w:trPr>
        <w:tc>
          <w:tcPr>
            <w:tcW w:w="1418" w:type="dxa"/>
            <w:vMerge/>
            <w:vAlign w:val="center"/>
          </w:tcPr>
          <w:p w14:paraId="0D55CC54"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2F8C5CB4" w14:textId="77777777" w:rsidR="009A571E" w:rsidRPr="00B53D7A" w:rsidRDefault="009A571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cs="Times New Roman"/>
                <w:sz w:val="28"/>
                <w:szCs w:val="28"/>
              </w:rPr>
              <w:t>落實體溫量測</w:t>
            </w:r>
            <w:r w:rsidRPr="00B53D7A">
              <w:rPr>
                <w:rFonts w:ascii="標楷體" w:eastAsia="標楷體" w:hAnsi="標楷體" w:cs="Times New Roman" w:hint="eastAsia"/>
                <w:sz w:val="28"/>
                <w:szCs w:val="28"/>
              </w:rPr>
              <w:t>、</w:t>
            </w:r>
            <w:r w:rsidRPr="00B53D7A">
              <w:rPr>
                <w:rFonts w:ascii="標楷體" w:eastAsia="標楷體" w:hAnsi="標楷體" w:cs="Times New Roman"/>
                <w:sz w:val="28"/>
                <w:szCs w:val="28"/>
              </w:rPr>
              <w:t>健康狀況監測</w:t>
            </w:r>
            <w:r w:rsidRPr="00B53D7A">
              <w:rPr>
                <w:rFonts w:ascii="標楷體" w:eastAsia="標楷體" w:hAnsi="標楷體" w:cs="Times New Roman" w:hint="eastAsia"/>
                <w:sz w:val="28"/>
                <w:szCs w:val="28"/>
              </w:rPr>
              <w:t>及定期篩檢。</w:t>
            </w:r>
          </w:p>
        </w:tc>
        <w:tc>
          <w:tcPr>
            <w:tcW w:w="1427" w:type="dxa"/>
            <w:vAlign w:val="center"/>
          </w:tcPr>
          <w:p w14:paraId="36CD22FC"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2A504AE6" w14:textId="77777777" w:rsidTr="000E4EDA">
        <w:trPr>
          <w:trHeight w:val="20"/>
          <w:jc w:val="center"/>
        </w:trPr>
        <w:tc>
          <w:tcPr>
            <w:tcW w:w="1418" w:type="dxa"/>
            <w:vMerge w:val="restart"/>
            <w:vAlign w:val="center"/>
          </w:tcPr>
          <w:p w14:paraId="52FCD06B"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基本防疫措施</w:t>
            </w:r>
          </w:p>
        </w:tc>
        <w:tc>
          <w:tcPr>
            <w:tcW w:w="6946" w:type="dxa"/>
            <w:vAlign w:val="center"/>
          </w:tcPr>
          <w:p w14:paraId="47D4734F" w14:textId="77777777" w:rsidR="009A571E" w:rsidRPr="00B53D7A" w:rsidRDefault="009A571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cs="Times New Roman"/>
                <w:bCs/>
                <w:sz w:val="28"/>
                <w:szCs w:val="28"/>
              </w:rPr>
              <w:t>落實</w:t>
            </w:r>
            <w:r w:rsidRPr="00B53D7A">
              <w:rPr>
                <w:rFonts w:ascii="標楷體" w:eastAsia="標楷體" w:hAnsi="標楷體" w:cs="Times New Roman" w:hint="eastAsia"/>
                <w:bCs/>
                <w:sz w:val="28"/>
                <w:szCs w:val="28"/>
              </w:rPr>
              <w:t>場域內人員</w:t>
            </w:r>
            <w:r w:rsidRPr="00B53D7A">
              <w:rPr>
                <w:rFonts w:ascii="標楷體" w:eastAsia="標楷體" w:hAnsi="標楷體" w:cs="Times New Roman"/>
                <w:bCs/>
                <w:sz w:val="28"/>
                <w:szCs w:val="28"/>
              </w:rPr>
              <w:t>實聯制</w:t>
            </w:r>
            <w:r w:rsidRPr="00B53D7A">
              <w:rPr>
                <w:rFonts w:ascii="標楷體" w:eastAsia="標楷體" w:hAnsi="標楷體" w:cs="Times New Roman" w:hint="eastAsia"/>
                <w:kern w:val="0"/>
                <w:sz w:val="28"/>
                <w:szCs w:val="32"/>
              </w:rPr>
              <w:t>或出示</w:t>
            </w:r>
            <w:r w:rsidRPr="00B53D7A">
              <w:rPr>
                <w:rFonts w:ascii="標楷體" w:eastAsia="標楷體" w:hAnsi="標楷體" w:cs="Arial" w:hint="eastAsia"/>
                <w:kern w:val="0"/>
                <w:sz w:val="28"/>
                <w:shd w:val="clear" w:color="auto" w:fill="FFFFFF"/>
              </w:rPr>
              <w:t>「臺灣社交距離APP」</w:t>
            </w:r>
            <w:r w:rsidRPr="00B53D7A">
              <w:rPr>
                <w:rFonts w:ascii="標楷體" w:eastAsia="標楷體" w:hAnsi="標楷體" w:cs="新細明體" w:hint="eastAsia"/>
                <w:kern w:val="0"/>
                <w:sz w:val="28"/>
                <w:szCs w:val="24"/>
              </w:rPr>
              <w:t>畫面</w:t>
            </w:r>
            <w:r w:rsidRPr="00B53D7A">
              <w:rPr>
                <w:rFonts w:ascii="標楷體" w:eastAsia="標楷體" w:hAnsi="標楷體" w:cs="Times New Roman" w:hint="eastAsia"/>
                <w:bCs/>
                <w:sz w:val="28"/>
                <w:szCs w:val="28"/>
              </w:rPr>
              <w:t>、</w:t>
            </w:r>
            <w:r w:rsidRPr="00B53D7A">
              <w:rPr>
                <w:rFonts w:ascii="標楷體" w:eastAsia="標楷體" w:hAnsi="標楷體" w:cs="Times New Roman"/>
                <w:bCs/>
                <w:sz w:val="28"/>
                <w:szCs w:val="28"/>
              </w:rPr>
              <w:t>體溫量測</w:t>
            </w:r>
            <w:r w:rsidRPr="00B53D7A">
              <w:rPr>
                <w:rFonts w:ascii="標楷體" w:eastAsia="標楷體" w:hAnsi="標楷體" w:cs="Times New Roman" w:hint="eastAsia"/>
                <w:bCs/>
                <w:sz w:val="28"/>
                <w:szCs w:val="28"/>
              </w:rPr>
              <w:t>及</w:t>
            </w:r>
            <w:r w:rsidRPr="00B53D7A">
              <w:rPr>
                <w:rFonts w:ascii="標楷體" w:eastAsia="標楷體" w:hAnsi="標楷體" w:cs="Times New Roman"/>
                <w:bCs/>
                <w:sz w:val="28"/>
                <w:szCs w:val="28"/>
              </w:rPr>
              <w:t>手部消毒</w:t>
            </w:r>
            <w:r w:rsidRPr="00B53D7A">
              <w:rPr>
                <w:rFonts w:ascii="標楷體" w:eastAsia="標楷體" w:hAnsi="標楷體" w:cs="Times New Roman" w:hint="eastAsia"/>
                <w:bCs/>
                <w:sz w:val="28"/>
                <w:szCs w:val="28"/>
              </w:rPr>
              <w:t>，</w:t>
            </w:r>
            <w:r w:rsidRPr="00B53D7A">
              <w:rPr>
                <w:rFonts w:ascii="標楷體" w:eastAsia="標楷體" w:hAnsi="標楷體" w:cs="Times New Roman" w:hint="eastAsia"/>
                <w:sz w:val="28"/>
                <w:szCs w:val="32"/>
              </w:rPr>
              <w:t>並保持安全的社交距離</w:t>
            </w:r>
            <w:r w:rsidRPr="00B53D7A">
              <w:rPr>
                <w:rFonts w:ascii="標楷體" w:eastAsia="標楷體" w:hAnsi="標楷體" w:cs="Times New Roman" w:hint="eastAsia"/>
                <w:sz w:val="28"/>
                <w:szCs w:val="28"/>
              </w:rPr>
              <w:t>。</w:t>
            </w:r>
          </w:p>
        </w:tc>
        <w:tc>
          <w:tcPr>
            <w:tcW w:w="1427" w:type="dxa"/>
            <w:vAlign w:val="center"/>
          </w:tcPr>
          <w:p w14:paraId="3C5880C1"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54F73DF0" w14:textId="77777777" w:rsidTr="000E4EDA">
        <w:trPr>
          <w:trHeight w:val="20"/>
          <w:jc w:val="center"/>
        </w:trPr>
        <w:tc>
          <w:tcPr>
            <w:tcW w:w="1418" w:type="dxa"/>
            <w:vMerge/>
            <w:vAlign w:val="center"/>
          </w:tcPr>
          <w:p w14:paraId="582E127B"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0FEF97AB" w14:textId="77777777" w:rsidR="00313F56" w:rsidRPr="00B53D7A" w:rsidRDefault="00313F56" w:rsidP="00313F56">
            <w:pPr>
              <w:spacing w:line="440" w:lineRule="exact"/>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人員進入健身房應提供至少接種3劑疫苗證明，其餘尚未完成接種3劑人員，說明如下：</w:t>
            </w:r>
          </w:p>
          <w:p w14:paraId="152B6B02" w14:textId="46FA4D5C" w:rsidR="00313F56" w:rsidRPr="00B53D7A" w:rsidRDefault="00313F56" w:rsidP="00B87F92">
            <w:pPr>
              <w:pStyle w:val="a3"/>
              <w:numPr>
                <w:ilvl w:val="0"/>
                <w:numId w:val="8"/>
              </w:numPr>
              <w:spacing w:line="440" w:lineRule="exact"/>
              <w:ind w:leftChars="0"/>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接種兩劑疫苗未滿12週，可進入活動。</w:t>
            </w:r>
          </w:p>
          <w:p w14:paraId="7A87E9F9" w14:textId="2D439803" w:rsidR="009A571E" w:rsidRPr="00B53D7A" w:rsidRDefault="00313F56" w:rsidP="00B87F92">
            <w:pPr>
              <w:pStyle w:val="a3"/>
              <w:numPr>
                <w:ilvl w:val="0"/>
                <w:numId w:val="8"/>
              </w:numPr>
              <w:spacing w:line="440" w:lineRule="exact"/>
              <w:ind w:leftChars="0"/>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經醫師評估不適合接種國內所有EUA COVID-19疫苗者、應出示3日內快篩陰性證明，可進入活動，但運動時應全程戴口罩。</w:t>
            </w:r>
          </w:p>
        </w:tc>
        <w:tc>
          <w:tcPr>
            <w:tcW w:w="1427" w:type="dxa"/>
            <w:vAlign w:val="center"/>
          </w:tcPr>
          <w:p w14:paraId="4B27E7DF" w14:textId="39A0E201"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45FA1D41" w14:textId="77777777" w:rsidTr="000E4EDA">
        <w:trPr>
          <w:trHeight w:val="454"/>
          <w:jc w:val="center"/>
        </w:trPr>
        <w:tc>
          <w:tcPr>
            <w:tcW w:w="1418" w:type="dxa"/>
            <w:vMerge/>
            <w:vAlign w:val="center"/>
          </w:tcPr>
          <w:p w14:paraId="65562AC6"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35B3EA3D" w14:textId="77777777" w:rsidR="009A571E" w:rsidRPr="00B53D7A" w:rsidRDefault="009A571E" w:rsidP="00494FF3">
            <w:pPr>
              <w:spacing w:line="440" w:lineRule="exact"/>
              <w:jc w:val="both"/>
              <w:outlineLvl w:val="1"/>
              <w:rPr>
                <w:rFonts w:ascii="標楷體" w:eastAsia="標楷體" w:hAnsi="標楷體" w:cs="Times New Roman"/>
                <w:bCs/>
                <w:sz w:val="28"/>
                <w:szCs w:val="28"/>
              </w:rPr>
            </w:pPr>
            <w:r w:rsidRPr="00B53D7A">
              <w:rPr>
                <w:rFonts w:ascii="標楷體" w:eastAsia="標楷體" w:hAnsi="標楷體" w:cs="Times New Roman" w:hint="eastAsia"/>
                <w:sz w:val="28"/>
                <w:szCs w:val="28"/>
              </w:rPr>
              <w:t>業者、工作人員及顧客全程佩戴口罩</w:t>
            </w:r>
            <w:r w:rsidRPr="00B53D7A">
              <w:rPr>
                <w:rFonts w:ascii="標楷體" w:eastAsia="標楷體" w:hAnsi="標楷體" w:cs="Times New Roman" w:hint="eastAsia"/>
                <w:sz w:val="28"/>
                <w:szCs w:val="32"/>
              </w:rPr>
              <w:t>。</w:t>
            </w:r>
          </w:p>
        </w:tc>
        <w:tc>
          <w:tcPr>
            <w:tcW w:w="1427" w:type="dxa"/>
            <w:vAlign w:val="center"/>
          </w:tcPr>
          <w:p w14:paraId="522DE6BF"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6B53E188" w14:textId="77777777" w:rsidTr="000E4EDA">
        <w:trPr>
          <w:trHeight w:val="930"/>
          <w:jc w:val="center"/>
        </w:trPr>
        <w:tc>
          <w:tcPr>
            <w:tcW w:w="1418" w:type="dxa"/>
            <w:vMerge/>
            <w:vAlign w:val="center"/>
          </w:tcPr>
          <w:p w14:paraId="274127B9"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099DA746" w14:textId="77777777" w:rsidR="009A571E" w:rsidRPr="00B53D7A" w:rsidRDefault="009A571E" w:rsidP="00494FF3">
            <w:pPr>
              <w:spacing w:line="440" w:lineRule="exact"/>
              <w:jc w:val="both"/>
              <w:outlineLvl w:val="1"/>
              <w:rPr>
                <w:rFonts w:ascii="標楷體" w:eastAsia="標楷體" w:hAnsi="標楷體" w:cs="Times New Roman"/>
                <w:sz w:val="28"/>
                <w:szCs w:val="32"/>
              </w:rPr>
            </w:pPr>
            <w:r w:rsidRPr="00B53D7A">
              <w:rPr>
                <w:rFonts w:ascii="標楷體" w:eastAsia="標楷體" w:hAnsi="標楷體" w:hint="eastAsia"/>
                <w:sz w:val="28"/>
                <w:szCs w:val="32"/>
              </w:rPr>
              <w:t>顧客或學員</w:t>
            </w:r>
            <w:r w:rsidRPr="00B53D7A">
              <w:rPr>
                <w:rFonts w:ascii="標楷體" w:eastAsia="標楷體" w:hAnsi="標楷體" w:cs="Times New Roman" w:hint="eastAsia"/>
                <w:sz w:val="28"/>
                <w:szCs w:val="32"/>
              </w:rPr>
              <w:t>從事運動時</w:t>
            </w:r>
            <w:r w:rsidRPr="00B53D7A">
              <w:rPr>
                <w:rFonts w:ascii="標楷體" w:eastAsia="標楷體" w:hAnsi="標楷體" w:hint="eastAsia"/>
                <w:sz w:val="28"/>
                <w:szCs w:val="32"/>
              </w:rPr>
              <w:t>得免戴口罩，</w:t>
            </w:r>
            <w:r w:rsidRPr="00B53D7A">
              <w:rPr>
                <w:rFonts w:ascii="標楷體" w:eastAsia="標楷體" w:hAnsi="標楷體" w:cs="Arial"/>
                <w:spacing w:val="12"/>
                <w:sz w:val="28"/>
                <w:shd w:val="clear" w:color="auto" w:fill="FFFFFF"/>
              </w:rPr>
              <w:t>但應隨身攜帶口罩</w:t>
            </w:r>
            <w:r w:rsidRPr="00B53D7A">
              <w:rPr>
                <w:rFonts w:ascii="標楷體" w:eastAsia="標楷體" w:hAnsi="標楷體" w:cs="Arial" w:hint="eastAsia"/>
                <w:spacing w:val="12"/>
                <w:sz w:val="28"/>
                <w:szCs w:val="32"/>
                <w:shd w:val="clear" w:color="auto" w:fill="FFFFFF"/>
              </w:rPr>
              <w:t>或準備口罩</w:t>
            </w:r>
            <w:r w:rsidRPr="00B53D7A">
              <w:rPr>
                <w:rFonts w:ascii="標楷體" w:eastAsia="標楷體" w:hAnsi="標楷體" w:cs="Arial" w:hint="eastAsia"/>
                <w:spacing w:val="12"/>
                <w:sz w:val="28"/>
                <w:shd w:val="clear" w:color="auto" w:fill="FFFFFF"/>
              </w:rPr>
              <w:t>。如本身有相關症狀或與不特定對象無法保持社交距離時，仍應戴口罩。</w:t>
            </w:r>
          </w:p>
        </w:tc>
        <w:tc>
          <w:tcPr>
            <w:tcW w:w="1427" w:type="dxa"/>
            <w:vAlign w:val="center"/>
          </w:tcPr>
          <w:p w14:paraId="0026CB5A"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1F0B939F" w14:textId="77777777" w:rsidTr="007E7322">
        <w:trPr>
          <w:trHeight w:val="380"/>
          <w:jc w:val="center"/>
        </w:trPr>
        <w:tc>
          <w:tcPr>
            <w:tcW w:w="1418" w:type="dxa"/>
            <w:vMerge/>
            <w:vAlign w:val="center"/>
          </w:tcPr>
          <w:p w14:paraId="0C001433"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7A1398B4" w14:textId="77777777" w:rsidR="009A571E" w:rsidRPr="00B53D7A" w:rsidDel="00CD653A" w:rsidRDefault="009A571E" w:rsidP="00494FF3">
            <w:pPr>
              <w:spacing w:line="440" w:lineRule="exact"/>
              <w:jc w:val="both"/>
              <w:outlineLvl w:val="1"/>
              <w:rPr>
                <w:rFonts w:ascii="標楷體" w:eastAsia="標楷體" w:hAnsi="標楷體" w:cs="Times New Roman"/>
                <w:sz w:val="28"/>
                <w:szCs w:val="32"/>
              </w:rPr>
            </w:pPr>
            <w:r w:rsidRPr="00B53D7A">
              <w:rPr>
                <w:rFonts w:ascii="標楷體" w:eastAsia="標楷體" w:hAnsi="標楷體" w:cs="Times New Roman" w:hint="eastAsia"/>
                <w:sz w:val="28"/>
                <w:szCs w:val="32"/>
              </w:rPr>
              <w:t>於淋浴設施、烤箱、蒸氣室等易使口罩潮濕之場合，得免戴口罩，但應隨身攜帶口罩或準備口罩。如本身有相關症狀或與不特定對象無法保持社交距離時，仍應戴口罩。</w:t>
            </w:r>
          </w:p>
        </w:tc>
        <w:tc>
          <w:tcPr>
            <w:tcW w:w="1427" w:type="dxa"/>
            <w:vAlign w:val="center"/>
          </w:tcPr>
          <w:p w14:paraId="5CD629B9"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44B3BC49" w14:textId="77777777" w:rsidTr="000E4EDA">
        <w:trPr>
          <w:trHeight w:val="397"/>
          <w:jc w:val="center"/>
        </w:trPr>
        <w:tc>
          <w:tcPr>
            <w:tcW w:w="1418" w:type="dxa"/>
            <w:vMerge/>
            <w:vAlign w:val="center"/>
          </w:tcPr>
          <w:p w14:paraId="1A2B0671"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7FA2E20E" w14:textId="77777777" w:rsidR="009A571E" w:rsidRPr="00B53D7A" w:rsidRDefault="009A571E" w:rsidP="00494FF3">
            <w:pPr>
              <w:spacing w:line="440" w:lineRule="exact"/>
              <w:jc w:val="both"/>
              <w:outlineLvl w:val="1"/>
              <w:rPr>
                <w:rFonts w:ascii="標楷體" w:eastAsia="標楷體" w:hAnsi="標楷體" w:cs="Times New Roman"/>
                <w:sz w:val="28"/>
                <w:szCs w:val="32"/>
              </w:rPr>
            </w:pPr>
            <w:r w:rsidRPr="00B53D7A">
              <w:rPr>
                <w:rFonts w:ascii="標楷體" w:eastAsia="標楷體" w:hAnsi="標楷體" w:cs="Times New Roman" w:hint="eastAsia"/>
                <w:sz w:val="28"/>
                <w:szCs w:val="28"/>
              </w:rPr>
              <w:t>業者可視需求加強防護措施，如護目鏡或面罩。</w:t>
            </w:r>
          </w:p>
        </w:tc>
        <w:tc>
          <w:tcPr>
            <w:tcW w:w="1427" w:type="dxa"/>
            <w:vAlign w:val="center"/>
          </w:tcPr>
          <w:p w14:paraId="26C73E74"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5741B992" w14:textId="77777777" w:rsidTr="000E4EDA">
        <w:trPr>
          <w:trHeight w:val="850"/>
          <w:jc w:val="center"/>
        </w:trPr>
        <w:tc>
          <w:tcPr>
            <w:tcW w:w="1418" w:type="dxa"/>
            <w:vMerge/>
            <w:vAlign w:val="center"/>
          </w:tcPr>
          <w:p w14:paraId="3E4B15AF"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618BBA42" w14:textId="77777777" w:rsidR="009A571E" w:rsidRPr="00B53D7A" w:rsidRDefault="009A571E" w:rsidP="00494FF3">
            <w:pPr>
              <w:spacing w:line="440" w:lineRule="exact"/>
              <w:jc w:val="both"/>
              <w:outlineLvl w:val="1"/>
              <w:rPr>
                <w:rFonts w:ascii="標楷體" w:eastAsia="標楷體" w:hAnsi="標楷體" w:cs="Times New Roman"/>
                <w:bCs/>
                <w:sz w:val="28"/>
                <w:szCs w:val="28"/>
              </w:rPr>
            </w:pPr>
            <w:r w:rsidRPr="00B53D7A">
              <w:rPr>
                <w:rFonts w:ascii="標楷體" w:eastAsia="標楷體" w:hAnsi="標楷體" w:hint="eastAsia"/>
                <w:sz w:val="28"/>
                <w:szCs w:val="32"/>
              </w:rPr>
              <w:t>教練</w:t>
            </w:r>
            <w:r w:rsidRPr="00B53D7A">
              <w:rPr>
                <w:rFonts w:ascii="標楷體" w:eastAsia="標楷體" w:hAnsi="標楷體"/>
                <w:sz w:val="28"/>
                <w:szCs w:val="32"/>
              </w:rPr>
              <w:t>提供服務前，</w:t>
            </w:r>
            <w:r w:rsidRPr="00B53D7A">
              <w:rPr>
                <w:rFonts w:ascii="標楷體" w:eastAsia="標楷體" w:hAnsi="標楷體" w:hint="eastAsia"/>
                <w:sz w:val="28"/>
                <w:szCs w:val="32"/>
              </w:rPr>
              <w:t>應符合中央流行疫情指揮中心最新公告之</w:t>
            </w:r>
            <w:r w:rsidRPr="00B53D7A">
              <w:rPr>
                <w:rFonts w:ascii="標楷體" w:eastAsia="標楷體" w:hAnsi="標楷體"/>
                <w:sz w:val="28"/>
                <w:szCs w:val="32"/>
              </w:rPr>
              <w:t>COVID-19疫苗接種規範及措施</w:t>
            </w:r>
            <w:r w:rsidRPr="00B53D7A">
              <w:rPr>
                <w:rFonts w:ascii="標楷體" w:eastAsia="標楷體" w:hAnsi="標楷體" w:cs="Times New Roman" w:hint="eastAsia"/>
                <w:bCs/>
                <w:szCs w:val="28"/>
              </w:rPr>
              <w:t>。</w:t>
            </w:r>
          </w:p>
        </w:tc>
        <w:tc>
          <w:tcPr>
            <w:tcW w:w="1427" w:type="dxa"/>
            <w:vAlign w:val="center"/>
          </w:tcPr>
          <w:p w14:paraId="48754E18"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2BD442BD" w14:textId="77777777" w:rsidTr="009A571E">
        <w:trPr>
          <w:trHeight w:val="397"/>
          <w:jc w:val="center"/>
        </w:trPr>
        <w:tc>
          <w:tcPr>
            <w:tcW w:w="1418" w:type="dxa"/>
            <w:vMerge/>
            <w:vAlign w:val="center"/>
          </w:tcPr>
          <w:p w14:paraId="22B48606"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02866688" w14:textId="3C06B96E" w:rsidR="009A571E" w:rsidRPr="00B53D7A" w:rsidRDefault="009A571E" w:rsidP="00F9784E">
            <w:pPr>
              <w:spacing w:line="440" w:lineRule="exact"/>
              <w:rPr>
                <w:rFonts w:ascii="標楷體" w:eastAsia="標楷體" w:hAnsi="標楷體"/>
                <w:sz w:val="28"/>
                <w:szCs w:val="32"/>
              </w:rPr>
            </w:pPr>
            <w:r w:rsidRPr="00B53D7A">
              <w:rPr>
                <w:rFonts w:ascii="標楷體" w:eastAsia="標楷體" w:hAnsi="標楷體" w:hint="eastAsia"/>
                <w:noProof/>
                <w:sz w:val="28"/>
                <w:szCs w:val="32"/>
              </w:rPr>
              <w:t>健身房所屬</w:t>
            </w:r>
            <w:r w:rsidR="00F9784E" w:rsidRPr="00B53D7A">
              <w:rPr>
                <w:rFonts w:ascii="標楷體" w:eastAsia="標楷體" w:hAnsi="標楷體" w:hint="eastAsia"/>
                <w:noProof/>
                <w:sz w:val="28"/>
                <w:szCs w:val="32"/>
              </w:rPr>
              <w:t>場館</w:t>
            </w:r>
            <w:r w:rsidRPr="00B53D7A">
              <w:rPr>
                <w:rFonts w:ascii="標楷體" w:eastAsia="標楷體" w:hAnsi="標楷體"/>
                <w:noProof/>
                <w:sz w:val="28"/>
                <w:szCs w:val="32"/>
              </w:rPr>
              <w:t>人員，應符合</w:t>
            </w:r>
            <w:r w:rsidRPr="00B53D7A">
              <w:rPr>
                <w:rFonts w:ascii="標楷體" w:eastAsia="標楷體" w:hAnsi="標楷體" w:hint="eastAsia"/>
                <w:sz w:val="28"/>
                <w:szCs w:val="32"/>
              </w:rPr>
              <w:t>中央流行疫情指揮中心最新公告之</w:t>
            </w:r>
            <w:r w:rsidRPr="00B53D7A">
              <w:rPr>
                <w:rFonts w:ascii="標楷體" w:eastAsia="標楷體" w:hAnsi="標楷體"/>
                <w:sz w:val="28"/>
                <w:szCs w:val="32"/>
              </w:rPr>
              <w:t>COVID-19疫苗接種規範及措施</w:t>
            </w:r>
            <w:r w:rsidRPr="00B53D7A">
              <w:rPr>
                <w:rFonts w:ascii="標楷體" w:eastAsia="標楷體" w:hAnsi="標楷體" w:hint="eastAsia"/>
                <w:sz w:val="28"/>
                <w:szCs w:val="32"/>
              </w:rPr>
              <w:t>。</w:t>
            </w:r>
          </w:p>
        </w:tc>
        <w:tc>
          <w:tcPr>
            <w:tcW w:w="1427" w:type="dxa"/>
            <w:vAlign w:val="center"/>
          </w:tcPr>
          <w:p w14:paraId="7918146B" w14:textId="010B0A9C"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687252A5" w14:textId="77777777" w:rsidTr="000E4EDA">
        <w:trPr>
          <w:trHeight w:val="20"/>
          <w:jc w:val="center"/>
        </w:trPr>
        <w:tc>
          <w:tcPr>
            <w:tcW w:w="1418" w:type="dxa"/>
            <w:vMerge/>
            <w:vAlign w:val="center"/>
          </w:tcPr>
          <w:p w14:paraId="0F79017D"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303ADE05" w14:textId="77777777" w:rsidR="009A571E" w:rsidRPr="00B53D7A" w:rsidRDefault="009A571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sz w:val="28"/>
                <w:szCs w:val="32"/>
              </w:rPr>
              <w:t>運動場館如提供器材或器具使用時，應加強清消，並於各相關器材、設備前放置酒精、拋棄式擦拭布，提供顧客清消使用。</w:t>
            </w:r>
          </w:p>
        </w:tc>
        <w:tc>
          <w:tcPr>
            <w:tcW w:w="1427" w:type="dxa"/>
            <w:vAlign w:val="center"/>
          </w:tcPr>
          <w:p w14:paraId="5D6435D7"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51C606CB" w14:textId="77777777" w:rsidTr="000E4EDA">
        <w:trPr>
          <w:trHeight w:val="397"/>
          <w:jc w:val="center"/>
        </w:trPr>
        <w:tc>
          <w:tcPr>
            <w:tcW w:w="1418" w:type="dxa"/>
            <w:vMerge/>
            <w:vAlign w:val="center"/>
          </w:tcPr>
          <w:p w14:paraId="04D9601B"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2248AF52" w14:textId="77777777" w:rsidR="009A571E" w:rsidRPr="00B53D7A" w:rsidRDefault="009A571E" w:rsidP="00494FF3">
            <w:pPr>
              <w:spacing w:line="44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sz w:val="28"/>
                <w:szCs w:val="28"/>
              </w:rPr>
              <w:t>餐飲服務應依衛福部食藥署「餐飲業防疫管理措施」、「餐飲業防疫指引」辦理。</w:t>
            </w:r>
          </w:p>
        </w:tc>
        <w:tc>
          <w:tcPr>
            <w:tcW w:w="1427" w:type="dxa"/>
            <w:vAlign w:val="center"/>
          </w:tcPr>
          <w:p w14:paraId="597AA984"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569B876D" w14:textId="77777777" w:rsidTr="000E4EDA">
        <w:trPr>
          <w:trHeight w:val="454"/>
          <w:jc w:val="center"/>
        </w:trPr>
        <w:tc>
          <w:tcPr>
            <w:tcW w:w="1418" w:type="dxa"/>
            <w:vMerge w:val="restart"/>
            <w:vAlign w:val="center"/>
          </w:tcPr>
          <w:p w14:paraId="34FF6B6B"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環境清潔消毒</w:t>
            </w:r>
          </w:p>
        </w:tc>
        <w:tc>
          <w:tcPr>
            <w:tcW w:w="6946" w:type="dxa"/>
            <w:vAlign w:val="center"/>
          </w:tcPr>
          <w:p w14:paraId="45C8C143"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室內運動場館應保持場館與教室內空氣流通，加強環境、器材之消毒清潔，</w:t>
            </w:r>
            <w:r w:rsidRPr="00B53D7A">
              <w:rPr>
                <w:rFonts w:ascii="標楷體" w:eastAsia="標楷體" w:hAnsi="標楷體" w:cs="Times New Roman" w:hint="eastAsia"/>
                <w:sz w:val="28"/>
                <w:szCs w:val="32"/>
              </w:rPr>
              <w:t>定期清潔消毒</w:t>
            </w:r>
            <w:r w:rsidRPr="00B53D7A">
              <w:rPr>
                <w:rFonts w:ascii="標楷體" w:eastAsia="標楷體" w:hAnsi="標楷體" w:cs="Times New Roman" w:hint="eastAsia"/>
                <w:sz w:val="28"/>
                <w:szCs w:val="28"/>
              </w:rPr>
              <w:t>。</w:t>
            </w:r>
          </w:p>
        </w:tc>
        <w:tc>
          <w:tcPr>
            <w:tcW w:w="1427" w:type="dxa"/>
            <w:vAlign w:val="center"/>
          </w:tcPr>
          <w:p w14:paraId="41AAF591"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62E35217" w14:textId="77777777" w:rsidTr="000E4EDA">
        <w:trPr>
          <w:trHeight w:val="454"/>
          <w:jc w:val="center"/>
        </w:trPr>
        <w:tc>
          <w:tcPr>
            <w:tcW w:w="1418" w:type="dxa"/>
            <w:vMerge/>
            <w:vAlign w:val="center"/>
          </w:tcPr>
          <w:p w14:paraId="27A752F1"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5925A212"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課程中使用之設備與教具，於空堂間應充分清消。</w:t>
            </w:r>
          </w:p>
        </w:tc>
        <w:tc>
          <w:tcPr>
            <w:tcW w:w="1427" w:type="dxa"/>
            <w:vAlign w:val="center"/>
          </w:tcPr>
          <w:p w14:paraId="13C76110"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3EB66A73" w14:textId="77777777" w:rsidTr="000E4EDA">
        <w:trPr>
          <w:trHeight w:val="454"/>
          <w:jc w:val="center"/>
        </w:trPr>
        <w:tc>
          <w:tcPr>
            <w:tcW w:w="1418" w:type="dxa"/>
            <w:vMerge/>
            <w:vAlign w:val="center"/>
          </w:tcPr>
          <w:p w14:paraId="45D12DCC"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04D6C51A"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訂定環境清潔及消毒計畫。</w:t>
            </w:r>
          </w:p>
        </w:tc>
        <w:tc>
          <w:tcPr>
            <w:tcW w:w="1427" w:type="dxa"/>
            <w:vAlign w:val="center"/>
          </w:tcPr>
          <w:p w14:paraId="3E542FB1"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113D1429" w14:textId="77777777" w:rsidTr="000E4EDA">
        <w:trPr>
          <w:trHeight w:val="454"/>
          <w:jc w:val="center"/>
        </w:trPr>
        <w:tc>
          <w:tcPr>
            <w:tcW w:w="1418" w:type="dxa"/>
            <w:vMerge/>
            <w:vAlign w:val="center"/>
          </w:tcPr>
          <w:p w14:paraId="771E8CC0"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6A0A8CD2"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定時執行環境清潔及消毒。</w:t>
            </w:r>
          </w:p>
        </w:tc>
        <w:tc>
          <w:tcPr>
            <w:tcW w:w="1427" w:type="dxa"/>
            <w:vAlign w:val="center"/>
          </w:tcPr>
          <w:p w14:paraId="31C943DC"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1C77029" w14:textId="77777777" w:rsidTr="000E4EDA">
        <w:trPr>
          <w:trHeight w:val="850"/>
          <w:jc w:val="center"/>
        </w:trPr>
        <w:tc>
          <w:tcPr>
            <w:tcW w:w="1418" w:type="dxa"/>
            <w:vMerge w:val="restart"/>
          </w:tcPr>
          <w:p w14:paraId="6F3B1613"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教學課程</w:t>
            </w:r>
          </w:p>
        </w:tc>
        <w:tc>
          <w:tcPr>
            <w:tcW w:w="6946" w:type="dxa"/>
            <w:vAlign w:val="center"/>
          </w:tcPr>
          <w:p w14:paraId="48CAC50C"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32"/>
              </w:rPr>
              <w:t>教練於授課期間，從事運動時，得免佩戴口罩，但課程結束後應立即佩戴口罩。</w:t>
            </w:r>
          </w:p>
        </w:tc>
        <w:tc>
          <w:tcPr>
            <w:tcW w:w="1427" w:type="dxa"/>
            <w:vAlign w:val="center"/>
          </w:tcPr>
          <w:p w14:paraId="25F637CD"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31060B2E" w14:textId="77777777" w:rsidTr="009A571E">
        <w:trPr>
          <w:trHeight w:val="340"/>
          <w:jc w:val="center"/>
        </w:trPr>
        <w:tc>
          <w:tcPr>
            <w:tcW w:w="1418" w:type="dxa"/>
            <w:vMerge/>
          </w:tcPr>
          <w:p w14:paraId="738A5DE2"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1E40AF66" w14:textId="2EB9CBB5" w:rsidR="009A571E" w:rsidRPr="00B53D7A" w:rsidRDefault="009A571E" w:rsidP="00494FF3">
            <w:pPr>
              <w:spacing w:line="440" w:lineRule="exact"/>
              <w:jc w:val="both"/>
              <w:rPr>
                <w:rFonts w:ascii="標楷體" w:eastAsia="標楷體" w:hAnsi="標楷體" w:cs="Times New Roman"/>
                <w:sz w:val="28"/>
                <w:szCs w:val="32"/>
              </w:rPr>
            </w:pPr>
            <w:r w:rsidRPr="00B53D7A">
              <w:rPr>
                <w:rFonts w:ascii="標楷體" w:eastAsia="標楷體" w:hAnsi="標楷體" w:hint="eastAsia"/>
                <w:sz w:val="28"/>
                <w:szCs w:val="32"/>
              </w:rPr>
              <w:t>健身房所屬教練於授課期間，應全程佩戴口罩。</w:t>
            </w:r>
          </w:p>
        </w:tc>
        <w:tc>
          <w:tcPr>
            <w:tcW w:w="1427" w:type="dxa"/>
            <w:vAlign w:val="center"/>
          </w:tcPr>
          <w:p w14:paraId="32959F1E" w14:textId="155723E0"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BF9045C" w14:textId="77777777" w:rsidTr="000E4EDA">
        <w:trPr>
          <w:trHeight w:val="454"/>
          <w:jc w:val="center"/>
        </w:trPr>
        <w:tc>
          <w:tcPr>
            <w:tcW w:w="1418" w:type="dxa"/>
            <w:vMerge/>
            <w:vAlign w:val="center"/>
          </w:tcPr>
          <w:p w14:paraId="0B26DA0C"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6C87A94A"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團體課程教室應配置充足酒精，供顧客上課使用。</w:t>
            </w:r>
          </w:p>
        </w:tc>
        <w:tc>
          <w:tcPr>
            <w:tcW w:w="1427" w:type="dxa"/>
            <w:vAlign w:val="center"/>
          </w:tcPr>
          <w:p w14:paraId="2B767F29"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F0E8850" w14:textId="77777777" w:rsidTr="000E4EDA">
        <w:trPr>
          <w:trHeight w:val="1361"/>
          <w:jc w:val="center"/>
        </w:trPr>
        <w:tc>
          <w:tcPr>
            <w:tcW w:w="1418" w:type="dxa"/>
            <w:vMerge/>
            <w:vAlign w:val="center"/>
          </w:tcPr>
          <w:p w14:paraId="1B292DAB"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15C9B07F"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32"/>
              </w:rPr>
              <w:t>團體課程每堂課結束後，於該課程使用之全部空間、設施（備）、器材（具）等，應全面清潔消毒後，始得進行下一堂課程。</w:t>
            </w:r>
          </w:p>
        </w:tc>
        <w:tc>
          <w:tcPr>
            <w:tcW w:w="1427" w:type="dxa"/>
            <w:vAlign w:val="center"/>
          </w:tcPr>
          <w:p w14:paraId="7584B487"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320AD52F" w14:textId="77777777" w:rsidTr="009A571E">
        <w:trPr>
          <w:trHeight w:val="526"/>
          <w:jc w:val="center"/>
        </w:trPr>
        <w:tc>
          <w:tcPr>
            <w:tcW w:w="1418" w:type="dxa"/>
            <w:vMerge w:val="restart"/>
            <w:vAlign w:val="center"/>
          </w:tcPr>
          <w:p w14:paraId="6B906D34"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cs="Times New Roman" w:hint="eastAsia"/>
                <w:sz w:val="28"/>
                <w:szCs w:val="28"/>
              </w:rPr>
              <w:t>運動場館出現確診者之應變措施</w:t>
            </w:r>
          </w:p>
        </w:tc>
        <w:tc>
          <w:tcPr>
            <w:tcW w:w="6946" w:type="dxa"/>
            <w:vAlign w:val="center"/>
          </w:tcPr>
          <w:p w14:paraId="1EBA65BE"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重新盤點場所內相關活動人員並完成造冊</w:t>
            </w:r>
            <w:r w:rsidRPr="00B53D7A">
              <w:rPr>
                <w:rFonts w:ascii="標楷體" w:eastAsia="標楷體" w:hAnsi="標楷體" w:hint="eastAsia"/>
                <w:sz w:val="28"/>
                <w:szCs w:val="28"/>
              </w:rPr>
              <w:t>。</w:t>
            </w:r>
          </w:p>
        </w:tc>
        <w:tc>
          <w:tcPr>
            <w:tcW w:w="1427" w:type="dxa"/>
            <w:vAlign w:val="center"/>
          </w:tcPr>
          <w:p w14:paraId="6FDDFB9E"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1A0114E5" w14:textId="77777777" w:rsidTr="009A571E">
        <w:trPr>
          <w:trHeight w:val="527"/>
          <w:jc w:val="center"/>
        </w:trPr>
        <w:tc>
          <w:tcPr>
            <w:tcW w:w="1418" w:type="dxa"/>
            <w:vMerge/>
            <w:vAlign w:val="center"/>
          </w:tcPr>
          <w:p w14:paraId="64A13E6B" w14:textId="77777777" w:rsidR="009A571E" w:rsidRPr="00B53D7A" w:rsidRDefault="009A571E" w:rsidP="00494FF3">
            <w:pPr>
              <w:spacing w:line="440" w:lineRule="exact"/>
              <w:jc w:val="both"/>
              <w:rPr>
                <w:rFonts w:ascii="標楷體" w:eastAsia="標楷體" w:hAnsi="標楷體"/>
                <w:sz w:val="28"/>
                <w:szCs w:val="28"/>
              </w:rPr>
            </w:pPr>
          </w:p>
        </w:tc>
        <w:tc>
          <w:tcPr>
            <w:tcW w:w="6946" w:type="dxa"/>
            <w:vAlign w:val="center"/>
          </w:tcPr>
          <w:p w14:paraId="18E4809D"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擴大風險管控，自主防疫管理</w:t>
            </w:r>
            <w:r w:rsidRPr="00B53D7A">
              <w:rPr>
                <w:rFonts w:ascii="標楷體" w:eastAsia="標楷體" w:hAnsi="標楷體" w:hint="eastAsia"/>
                <w:sz w:val="28"/>
                <w:szCs w:val="28"/>
              </w:rPr>
              <w:t>。</w:t>
            </w:r>
          </w:p>
        </w:tc>
        <w:tc>
          <w:tcPr>
            <w:tcW w:w="1427" w:type="dxa"/>
            <w:vAlign w:val="center"/>
          </w:tcPr>
          <w:p w14:paraId="1126D68A"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r w:rsidR="00B53D7A" w:rsidRPr="00B53D7A" w14:paraId="7C9E934A" w14:textId="77777777" w:rsidTr="009A571E">
        <w:trPr>
          <w:trHeight w:val="527"/>
          <w:jc w:val="center"/>
        </w:trPr>
        <w:tc>
          <w:tcPr>
            <w:tcW w:w="1418" w:type="dxa"/>
            <w:vMerge/>
            <w:vAlign w:val="center"/>
          </w:tcPr>
          <w:p w14:paraId="368B67D7" w14:textId="77777777" w:rsidR="009A571E" w:rsidRPr="00B53D7A" w:rsidRDefault="009A571E" w:rsidP="00494FF3">
            <w:pPr>
              <w:spacing w:line="440" w:lineRule="exact"/>
              <w:jc w:val="both"/>
              <w:rPr>
                <w:rFonts w:ascii="標楷體" w:eastAsia="標楷體" w:hAnsi="標楷體"/>
                <w:sz w:val="28"/>
                <w:szCs w:val="28"/>
              </w:rPr>
            </w:pPr>
          </w:p>
        </w:tc>
        <w:tc>
          <w:tcPr>
            <w:tcW w:w="6946" w:type="dxa"/>
          </w:tcPr>
          <w:p w14:paraId="1D1B63FF" w14:textId="77777777" w:rsidR="009A571E" w:rsidRPr="00B53D7A" w:rsidRDefault="009A571E" w:rsidP="00494FF3">
            <w:pPr>
              <w:spacing w:line="4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配合疫情調查，接受</w:t>
            </w:r>
            <w:r w:rsidRPr="00B53D7A">
              <w:rPr>
                <w:rFonts w:ascii="標楷體" w:eastAsia="標楷體" w:hAnsi="標楷體" w:cs="Times New Roman"/>
                <w:sz w:val="28"/>
                <w:szCs w:val="28"/>
              </w:rPr>
              <w:t>抗原</w:t>
            </w:r>
            <w:r w:rsidRPr="00B53D7A">
              <w:rPr>
                <w:rFonts w:ascii="標楷體" w:eastAsia="標楷體" w:hAnsi="標楷體" w:cs="Times New Roman" w:hint="eastAsia"/>
                <w:sz w:val="28"/>
                <w:szCs w:val="28"/>
              </w:rPr>
              <w:t>快篩或核酸檢測</w:t>
            </w:r>
            <w:r w:rsidRPr="00B53D7A">
              <w:rPr>
                <w:rFonts w:ascii="標楷體" w:eastAsia="標楷體" w:hAnsi="標楷體" w:hint="eastAsia"/>
                <w:sz w:val="28"/>
                <w:szCs w:val="28"/>
              </w:rPr>
              <w:t>。</w:t>
            </w:r>
          </w:p>
        </w:tc>
        <w:tc>
          <w:tcPr>
            <w:tcW w:w="1427" w:type="dxa"/>
            <w:vAlign w:val="center"/>
          </w:tcPr>
          <w:p w14:paraId="3ED7ECA7" w14:textId="77777777" w:rsidR="009A571E" w:rsidRPr="00B53D7A" w:rsidRDefault="009A571E" w:rsidP="00494FF3">
            <w:pPr>
              <w:spacing w:line="440" w:lineRule="exact"/>
              <w:jc w:val="both"/>
              <w:rPr>
                <w:rFonts w:ascii="標楷體" w:eastAsia="標楷體" w:hAnsi="標楷體"/>
                <w:sz w:val="28"/>
                <w:szCs w:val="28"/>
              </w:rPr>
            </w:pPr>
            <w:r w:rsidRPr="00B53D7A">
              <w:rPr>
                <w:rFonts w:ascii="標楷體" w:eastAsia="標楷體" w:hAnsi="標楷體" w:hint="eastAsia"/>
                <w:sz w:val="28"/>
                <w:szCs w:val="28"/>
              </w:rPr>
              <w:t>□是□否</w:t>
            </w:r>
          </w:p>
        </w:tc>
      </w:tr>
    </w:tbl>
    <w:p w14:paraId="6A8568CE" w14:textId="77777777" w:rsidR="009A571E" w:rsidRPr="00B53D7A" w:rsidRDefault="009A571E" w:rsidP="007E7322">
      <w:pPr>
        <w:spacing w:beforeLines="100" w:before="360" w:line="24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28"/>
        </w:rPr>
        <w:t>查檢人員簽章：</w:t>
      </w:r>
      <w:r w:rsidRPr="00B53D7A">
        <w:rPr>
          <w:rFonts w:ascii="標楷體" w:eastAsia="標楷體" w:hAnsi="標楷體" w:cs="Times New Roman"/>
          <w:sz w:val="28"/>
          <w:szCs w:val="28"/>
        </w:rPr>
        <w:t xml:space="preserve">_______________ </w:t>
      </w:r>
      <w:r w:rsidRPr="00B53D7A">
        <w:rPr>
          <w:rFonts w:ascii="標楷體" w:eastAsia="標楷體" w:hAnsi="標楷體" w:cs="Times New Roman" w:hint="eastAsia"/>
          <w:sz w:val="28"/>
          <w:szCs w:val="28"/>
        </w:rPr>
        <w:t>查檢日期：</w:t>
      </w:r>
      <w:r w:rsidRPr="00B53D7A">
        <w:rPr>
          <w:rFonts w:ascii="標楷體" w:eastAsia="標楷體" w:hAnsi="標楷體" w:cs="Times New Roman"/>
          <w:sz w:val="28"/>
          <w:szCs w:val="28"/>
        </w:rPr>
        <w:t xml:space="preserve">    </w:t>
      </w:r>
      <w:r w:rsidRPr="00B53D7A">
        <w:rPr>
          <w:rFonts w:ascii="標楷體" w:eastAsia="標楷體" w:hAnsi="標楷體" w:cs="Times New Roman" w:hint="eastAsia"/>
          <w:sz w:val="28"/>
          <w:szCs w:val="28"/>
        </w:rPr>
        <w:t>年</w:t>
      </w:r>
      <w:r w:rsidRPr="00B53D7A">
        <w:rPr>
          <w:rFonts w:ascii="標楷體" w:eastAsia="標楷體" w:hAnsi="標楷體" w:cs="Times New Roman"/>
          <w:sz w:val="28"/>
          <w:szCs w:val="28"/>
        </w:rPr>
        <w:t xml:space="preserve">     </w:t>
      </w:r>
      <w:r w:rsidRPr="00B53D7A">
        <w:rPr>
          <w:rFonts w:ascii="標楷體" w:eastAsia="標楷體" w:hAnsi="標楷體" w:cs="Times New Roman" w:hint="eastAsia"/>
          <w:sz w:val="28"/>
          <w:szCs w:val="28"/>
        </w:rPr>
        <w:t>月</w:t>
      </w:r>
      <w:r w:rsidRPr="00B53D7A">
        <w:rPr>
          <w:rFonts w:ascii="標楷體" w:eastAsia="標楷體" w:hAnsi="標楷體" w:cs="Times New Roman"/>
          <w:sz w:val="28"/>
          <w:szCs w:val="28"/>
        </w:rPr>
        <w:t xml:space="preserve">    </w:t>
      </w:r>
      <w:r w:rsidRPr="00B53D7A">
        <w:rPr>
          <w:rFonts w:ascii="標楷體" w:eastAsia="標楷體" w:hAnsi="標楷體" w:cs="Times New Roman" w:hint="eastAsia"/>
          <w:sz w:val="28"/>
          <w:szCs w:val="28"/>
        </w:rPr>
        <w:t>日</w:t>
      </w:r>
      <w:r w:rsidRPr="00B53D7A">
        <w:rPr>
          <w:rFonts w:ascii="標楷體" w:eastAsia="標楷體" w:hAnsi="標楷體" w:cs="Times New Roman"/>
          <w:sz w:val="28"/>
          <w:szCs w:val="28"/>
        </w:rPr>
        <w:br w:type="page"/>
      </w:r>
    </w:p>
    <w:p w14:paraId="1B128878" w14:textId="77777777" w:rsidR="009A571E" w:rsidRPr="00B53D7A" w:rsidRDefault="009A571E" w:rsidP="009A571E">
      <w:pPr>
        <w:spacing w:line="400" w:lineRule="exact"/>
        <w:jc w:val="center"/>
        <w:rPr>
          <w:rFonts w:ascii="標楷體" w:eastAsia="標楷體" w:hAnsi="標楷體" w:cs="Times New Roman"/>
          <w:b/>
          <w:sz w:val="32"/>
          <w:szCs w:val="36"/>
        </w:rPr>
      </w:pPr>
      <w:r w:rsidRPr="00B53D7A">
        <w:rPr>
          <w:rFonts w:ascii="標楷體" w:eastAsia="標楷體" w:hAnsi="標楷體"/>
          <w:noProof/>
        </w:rPr>
        <w:lastRenderedPageBreak/>
        <mc:AlternateContent>
          <mc:Choice Requires="wps">
            <w:drawing>
              <wp:anchor distT="0" distB="0" distL="114300" distR="114300" simplePos="0" relativeHeight="251664384" behindDoc="0" locked="0" layoutInCell="1" allowOverlap="1" wp14:anchorId="716E6651" wp14:editId="33582D95">
                <wp:simplePos x="0" y="0"/>
                <wp:positionH relativeFrom="leftMargin">
                  <wp:posOffset>303530</wp:posOffset>
                </wp:positionH>
                <wp:positionV relativeFrom="paragraph">
                  <wp:posOffset>-432435</wp:posOffset>
                </wp:positionV>
                <wp:extent cx="717550" cy="48260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717550" cy="482600"/>
                        </a:xfrm>
                        <a:prstGeom prst="rect">
                          <a:avLst/>
                        </a:prstGeom>
                        <a:solidFill>
                          <a:schemeClr val="lt1"/>
                        </a:solidFill>
                        <a:ln w="6350">
                          <a:solidFill>
                            <a:prstClr val="black"/>
                          </a:solidFill>
                        </a:ln>
                      </wps:spPr>
                      <wps:txbx>
                        <w:txbxContent>
                          <w:p w14:paraId="65391DF3" w14:textId="77777777" w:rsidR="000E4EDA" w:rsidRPr="000677EA" w:rsidRDefault="000E4EDA" w:rsidP="009A571E">
                            <w:pPr>
                              <w:rPr>
                                <w:rFonts w:ascii="標楷體" w:eastAsia="標楷體" w:hAnsi="標楷體" w:cs="Times New Roman"/>
                                <w:sz w:val="28"/>
                              </w:rPr>
                            </w:pPr>
                            <w:r w:rsidRPr="000677EA">
                              <w:rPr>
                                <w:rFonts w:ascii="標楷體" w:eastAsia="標楷體" w:hAnsi="標楷體" w:cs="Times New Roman"/>
                                <w:sz w:val="28"/>
                              </w:rPr>
                              <w:t>附表</w:t>
                            </w:r>
                            <w:r>
                              <w:rPr>
                                <w:rFonts w:ascii="標楷體" w:eastAsia="標楷體" w:hAnsi="標楷體" w:cs="Times New Roman"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E6651" id="文字方塊 4" o:spid="_x0000_s1027" type="#_x0000_t202" style="position:absolute;left:0;text-align:left;margin-left:23.9pt;margin-top:-34.05pt;width:56.5pt;height:38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" fillcolor="white [3201]" strokeweight=".5pt">
                <v:textbox>
                  <w:txbxContent>
                    <w:p w14:paraId="65391DF3" w14:textId="77777777" w:rsidR="000E4EDA" w:rsidRPr="000677EA" w:rsidRDefault="000E4EDA" w:rsidP="009A571E">
                      <w:pPr>
                        <w:rPr>
                          <w:rFonts w:ascii="標楷體" w:eastAsia="標楷體" w:hAnsi="標楷體" w:cs="Times New Roman"/>
                          <w:sz w:val="28"/>
                        </w:rPr>
                      </w:pPr>
                      <w:r w:rsidRPr="000677EA">
                        <w:rPr>
                          <w:rFonts w:ascii="標楷體" w:eastAsia="標楷體" w:hAnsi="標楷體" w:cs="Times New Roman"/>
                          <w:sz w:val="28"/>
                        </w:rPr>
                        <w:t>附表</w:t>
                      </w:r>
                      <w:r>
                        <w:rPr>
                          <w:rFonts w:ascii="標楷體" w:eastAsia="標楷體" w:hAnsi="標楷體" w:cs="Times New Roman" w:hint="eastAsia"/>
                          <w:sz w:val="28"/>
                        </w:rPr>
                        <w:t>2</w:t>
                      </w:r>
                    </w:p>
                  </w:txbxContent>
                </v:textbox>
                <w10:wrap anchorx="margin"/>
              </v:shape>
            </w:pict>
          </mc:Fallback>
        </mc:AlternateContent>
      </w:r>
      <w:r w:rsidRPr="00B53D7A">
        <w:rPr>
          <w:rFonts w:ascii="標楷體" w:eastAsia="標楷體" w:hAnsi="標楷體" w:cs="Times New Roman" w:hint="eastAsia"/>
          <w:b/>
          <w:sz w:val="32"/>
          <w:szCs w:val="36"/>
        </w:rPr>
        <w:t>競技及休閒運動場館業因應</w:t>
      </w:r>
      <w:r w:rsidRPr="00B53D7A">
        <w:rPr>
          <w:rFonts w:ascii="標楷體" w:eastAsia="標楷體" w:hAnsi="標楷體" w:cs="Times New Roman"/>
          <w:b/>
          <w:sz w:val="32"/>
          <w:szCs w:val="36"/>
        </w:rPr>
        <w:t>COVID-19防疫管理指引</w:t>
      </w:r>
    </w:p>
    <w:p w14:paraId="310A3112" w14:textId="77777777" w:rsidR="009A571E" w:rsidRPr="00B53D7A" w:rsidRDefault="009A571E" w:rsidP="009A571E">
      <w:pPr>
        <w:spacing w:line="400" w:lineRule="exact"/>
        <w:jc w:val="center"/>
        <w:rPr>
          <w:rFonts w:ascii="標楷體" w:eastAsia="標楷體" w:hAnsi="標楷體"/>
          <w:b/>
          <w:sz w:val="32"/>
          <w:szCs w:val="32"/>
        </w:rPr>
      </w:pPr>
      <w:r w:rsidRPr="00B53D7A">
        <w:rPr>
          <w:rFonts w:ascii="標楷體" w:eastAsia="標楷體" w:hAnsi="標楷體" w:hint="eastAsia"/>
          <w:b/>
          <w:sz w:val="32"/>
          <w:szCs w:val="32"/>
        </w:rPr>
        <w:t>室內外運動場館查核表</w:t>
      </w:r>
      <w:r w:rsidRPr="00B53D7A">
        <w:rPr>
          <w:rFonts w:ascii="標楷體" w:eastAsia="標楷體" w:hAnsi="標楷體"/>
          <w:b/>
          <w:sz w:val="32"/>
          <w:szCs w:val="32"/>
        </w:rPr>
        <w:t>(地方政府適用)</w:t>
      </w:r>
    </w:p>
    <w:p w14:paraId="6F095255" w14:textId="77777777" w:rsidR="009A571E" w:rsidRPr="00B53D7A" w:rsidRDefault="009A571E" w:rsidP="009A571E">
      <w:pPr>
        <w:spacing w:before="100" w:beforeAutospacing="1" w:after="100" w:afterAutospacing="1" w:line="600" w:lineRule="exact"/>
        <w:jc w:val="both"/>
        <w:rPr>
          <w:rFonts w:ascii="標楷體" w:eastAsia="標楷體" w:hAnsi="標楷體"/>
          <w:b/>
          <w:sz w:val="32"/>
          <w:szCs w:val="32"/>
        </w:rPr>
      </w:pPr>
      <w:r w:rsidRPr="00B53D7A">
        <w:rPr>
          <w:rFonts w:ascii="標楷體" w:eastAsia="標楷體" w:hAnsi="標楷體" w:hint="eastAsia"/>
          <w:b/>
          <w:sz w:val="32"/>
          <w:szCs w:val="32"/>
        </w:rPr>
        <w:t>室內</w:t>
      </w:r>
      <w:r w:rsidRPr="00B53D7A">
        <w:rPr>
          <w:rFonts w:ascii="標楷體" w:eastAsia="標楷體" w:hAnsi="標楷體"/>
          <w:b/>
          <w:sz w:val="32"/>
          <w:szCs w:val="32"/>
        </w:rPr>
        <w:t>/外</w:t>
      </w:r>
      <w:r w:rsidRPr="00B53D7A">
        <w:rPr>
          <w:rFonts w:ascii="標楷體" w:eastAsia="標楷體" w:hAnsi="標楷體" w:hint="eastAsia"/>
          <w:b/>
          <w:sz w:val="32"/>
          <w:szCs w:val="32"/>
        </w:rPr>
        <w:t>運動場館名稱：</w:t>
      </w:r>
      <w:r w:rsidRPr="00B53D7A">
        <w:rPr>
          <w:rFonts w:ascii="標楷體" w:eastAsia="標楷體" w:hAnsi="標楷體"/>
          <w:b/>
          <w:sz w:val="32"/>
          <w:szCs w:val="32"/>
          <w:u w:val="single"/>
        </w:rPr>
        <w:t xml:space="preserve">                </w:t>
      </w:r>
    </w:p>
    <w:tbl>
      <w:tblPr>
        <w:tblStyle w:val="a4"/>
        <w:tblW w:w="10516" w:type="dxa"/>
        <w:jc w:val="center"/>
        <w:tblLook w:val="04A0" w:firstRow="1" w:lastRow="0" w:firstColumn="1" w:lastColumn="0" w:noHBand="0" w:noVBand="1"/>
      </w:tblPr>
      <w:tblGrid>
        <w:gridCol w:w="1418"/>
        <w:gridCol w:w="6264"/>
        <w:gridCol w:w="1417"/>
        <w:gridCol w:w="1417"/>
      </w:tblGrid>
      <w:tr w:rsidR="00B53D7A" w:rsidRPr="00B53D7A" w14:paraId="5208759A" w14:textId="77777777" w:rsidTr="000E4EDA">
        <w:trPr>
          <w:trHeight w:val="20"/>
          <w:tblHeader/>
          <w:jc w:val="center"/>
        </w:trPr>
        <w:tc>
          <w:tcPr>
            <w:tcW w:w="1418" w:type="dxa"/>
            <w:vAlign w:val="center"/>
          </w:tcPr>
          <w:p w14:paraId="53A87C11"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查檢項目</w:t>
            </w:r>
          </w:p>
        </w:tc>
        <w:tc>
          <w:tcPr>
            <w:tcW w:w="6264" w:type="dxa"/>
            <w:vAlign w:val="center"/>
          </w:tcPr>
          <w:p w14:paraId="01AC7551"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查檢內容</w:t>
            </w:r>
          </w:p>
        </w:tc>
        <w:tc>
          <w:tcPr>
            <w:tcW w:w="1417" w:type="dxa"/>
            <w:vAlign w:val="center"/>
          </w:tcPr>
          <w:p w14:paraId="501D4F6F"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查檢結果</w:t>
            </w:r>
          </w:p>
        </w:tc>
        <w:tc>
          <w:tcPr>
            <w:tcW w:w="1417" w:type="dxa"/>
          </w:tcPr>
          <w:p w14:paraId="0F7D3936"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備註</w:t>
            </w:r>
          </w:p>
        </w:tc>
      </w:tr>
      <w:tr w:rsidR="00B53D7A" w:rsidRPr="00B53D7A" w14:paraId="1DAF9466" w14:textId="77777777" w:rsidTr="000E4EDA">
        <w:trPr>
          <w:trHeight w:val="20"/>
          <w:jc w:val="center"/>
        </w:trPr>
        <w:tc>
          <w:tcPr>
            <w:tcW w:w="1418" w:type="dxa"/>
            <w:vMerge w:val="restart"/>
            <w:vAlign w:val="center"/>
          </w:tcPr>
          <w:p w14:paraId="29947C7F"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從業人員健康管理</w:t>
            </w:r>
          </w:p>
        </w:tc>
        <w:tc>
          <w:tcPr>
            <w:tcW w:w="6264" w:type="dxa"/>
            <w:vAlign w:val="center"/>
          </w:tcPr>
          <w:p w14:paraId="4078EF06" w14:textId="73450CA8" w:rsidR="00F9784E" w:rsidRPr="00B53D7A" w:rsidRDefault="009A571E"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sz w:val="28"/>
                <w:szCs w:val="28"/>
              </w:rPr>
              <w:t>業者是否針對</w:t>
            </w:r>
            <w:r w:rsidR="00F9784E" w:rsidRPr="00B53D7A">
              <w:rPr>
                <w:rFonts w:ascii="標楷體" w:eastAsia="標楷體" w:hAnsi="標楷體" w:cs="Times New Roman" w:hint="eastAsia"/>
                <w:sz w:val="28"/>
                <w:szCs w:val="28"/>
              </w:rPr>
              <w:t>場館</w:t>
            </w:r>
            <w:r w:rsidR="00137B31" w:rsidRPr="00B53D7A">
              <w:rPr>
                <w:rFonts w:ascii="標楷體" w:eastAsia="標楷體" w:hAnsi="標楷體" w:cs="Times New Roman" w:hint="eastAsia"/>
                <w:sz w:val="28"/>
                <w:szCs w:val="28"/>
              </w:rPr>
              <w:t>人員</w:t>
            </w:r>
            <w:r w:rsidRPr="00B53D7A">
              <w:rPr>
                <w:rFonts w:ascii="標楷體" w:eastAsia="標楷體" w:hAnsi="標楷體" w:cs="Times New Roman"/>
                <w:sz w:val="28"/>
                <w:szCs w:val="28"/>
              </w:rPr>
              <w:t>造冊。</w:t>
            </w:r>
          </w:p>
        </w:tc>
        <w:tc>
          <w:tcPr>
            <w:tcW w:w="1417" w:type="dxa"/>
            <w:vAlign w:val="center"/>
          </w:tcPr>
          <w:p w14:paraId="7A769FAE"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33D8C2A2" w14:textId="77777777" w:rsidR="009A571E" w:rsidRPr="00B53D7A" w:rsidRDefault="009A571E" w:rsidP="0043024C">
            <w:pPr>
              <w:spacing w:line="460" w:lineRule="exact"/>
              <w:jc w:val="both"/>
              <w:rPr>
                <w:rFonts w:ascii="標楷體" w:eastAsia="標楷體" w:hAnsi="標楷體"/>
                <w:sz w:val="28"/>
                <w:szCs w:val="28"/>
              </w:rPr>
            </w:pPr>
          </w:p>
        </w:tc>
      </w:tr>
      <w:tr w:rsidR="00B53D7A" w:rsidRPr="00B53D7A" w14:paraId="10917C7E" w14:textId="77777777" w:rsidTr="000E4EDA">
        <w:trPr>
          <w:trHeight w:val="20"/>
          <w:jc w:val="center"/>
        </w:trPr>
        <w:tc>
          <w:tcPr>
            <w:tcW w:w="1418" w:type="dxa"/>
            <w:vMerge/>
            <w:vAlign w:val="center"/>
          </w:tcPr>
          <w:p w14:paraId="73DCD4D5" w14:textId="77777777" w:rsidR="009A571E" w:rsidRPr="00B53D7A" w:rsidRDefault="009A571E" w:rsidP="0043024C">
            <w:pPr>
              <w:spacing w:line="460" w:lineRule="exact"/>
              <w:jc w:val="both"/>
              <w:rPr>
                <w:rFonts w:ascii="標楷體" w:eastAsia="標楷體" w:hAnsi="標楷體"/>
                <w:sz w:val="28"/>
                <w:szCs w:val="28"/>
              </w:rPr>
            </w:pPr>
          </w:p>
        </w:tc>
        <w:tc>
          <w:tcPr>
            <w:tcW w:w="6264" w:type="dxa"/>
            <w:vAlign w:val="center"/>
          </w:tcPr>
          <w:p w14:paraId="79DDF007" w14:textId="37E47590" w:rsidR="009A571E" w:rsidRPr="00B53D7A" w:rsidRDefault="00F9784E" w:rsidP="00461B68">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sz w:val="28"/>
                <w:szCs w:val="28"/>
              </w:rPr>
              <w:t>場館人員</w:t>
            </w:r>
            <w:r w:rsidR="009A571E" w:rsidRPr="00B53D7A">
              <w:rPr>
                <w:rFonts w:ascii="標楷體" w:eastAsia="標楷體" w:hAnsi="標楷體" w:hint="eastAsia"/>
                <w:sz w:val="28"/>
                <w:szCs w:val="32"/>
              </w:rPr>
              <w:t>是否依</w:t>
            </w:r>
            <w:r w:rsidR="009A571E" w:rsidRPr="00B53D7A">
              <w:rPr>
                <w:rFonts w:ascii="標楷體" w:eastAsia="標楷體" w:hAnsi="標楷體" w:cs="Times New Roman" w:hint="eastAsia"/>
                <w:sz w:val="28"/>
                <w:szCs w:val="32"/>
              </w:rPr>
              <w:t>「競技及休閒運動場館業所屬</w:t>
            </w:r>
            <w:r w:rsidR="00461B68" w:rsidRPr="00B53D7A">
              <w:rPr>
                <w:rFonts w:ascii="標楷體" w:eastAsia="標楷體" w:hAnsi="標楷體" w:cs="Times New Roman" w:hint="eastAsia"/>
                <w:sz w:val="28"/>
                <w:szCs w:val="32"/>
              </w:rPr>
              <w:t>場館人員</w:t>
            </w:r>
            <w:r w:rsidR="009A571E" w:rsidRPr="00B53D7A">
              <w:rPr>
                <w:rFonts w:ascii="標楷體" w:eastAsia="標楷體" w:hAnsi="標楷體" w:cs="Times New Roman" w:hint="eastAsia"/>
                <w:sz w:val="28"/>
                <w:szCs w:val="32"/>
              </w:rPr>
              <w:t>接種</w:t>
            </w:r>
            <w:r w:rsidR="009A571E" w:rsidRPr="00B53D7A">
              <w:rPr>
                <w:rFonts w:ascii="標楷體" w:eastAsia="標楷體" w:hAnsi="標楷體" w:cs="Times New Roman"/>
                <w:sz w:val="28"/>
                <w:szCs w:val="32"/>
              </w:rPr>
              <w:t>COVID-19</w:t>
            </w:r>
            <w:r w:rsidR="009A571E" w:rsidRPr="00B53D7A">
              <w:rPr>
                <w:rFonts w:ascii="標楷體" w:eastAsia="標楷體" w:hAnsi="標楷體" w:cs="Times New Roman" w:hint="eastAsia"/>
                <w:sz w:val="28"/>
                <w:szCs w:val="32"/>
              </w:rPr>
              <w:t>疫苗</w:t>
            </w:r>
            <w:r w:rsidR="009A571E" w:rsidRPr="00B53D7A">
              <w:rPr>
                <w:rFonts w:ascii="標楷體" w:eastAsia="標楷體" w:hAnsi="標楷體" w:hint="eastAsia"/>
                <w:sz w:val="28"/>
                <w:szCs w:val="28"/>
              </w:rPr>
              <w:t>(含第3劑)</w:t>
            </w:r>
            <w:r w:rsidR="009A571E" w:rsidRPr="00B53D7A">
              <w:rPr>
                <w:rFonts w:ascii="標楷體" w:eastAsia="標楷體" w:hAnsi="標楷體" w:cs="Times New Roman" w:hint="eastAsia"/>
                <w:sz w:val="28"/>
                <w:szCs w:val="32"/>
              </w:rPr>
              <w:t>名冊</w:t>
            </w:r>
            <w:r w:rsidR="009A571E" w:rsidRPr="00B53D7A">
              <w:rPr>
                <w:rFonts w:ascii="標楷體" w:eastAsia="標楷體" w:hAnsi="標楷體" w:hint="eastAsia"/>
                <w:sz w:val="28"/>
                <w:szCs w:val="32"/>
              </w:rPr>
              <w:t>」造冊管理</w:t>
            </w:r>
            <w:r w:rsidR="009A571E" w:rsidRPr="00B53D7A">
              <w:rPr>
                <w:rFonts w:ascii="標楷體" w:eastAsia="標楷體" w:hAnsi="標楷體"/>
                <w:sz w:val="28"/>
                <w:szCs w:val="32"/>
              </w:rPr>
              <w:t>(如附表3)</w:t>
            </w:r>
            <w:r w:rsidR="009A571E" w:rsidRPr="00B53D7A">
              <w:rPr>
                <w:rFonts w:ascii="標楷體" w:eastAsia="標楷體" w:hAnsi="標楷體" w:hint="eastAsia"/>
                <w:sz w:val="28"/>
                <w:szCs w:val="32"/>
              </w:rPr>
              <w:t>；有未完整接種疫苗者，是否填列</w:t>
            </w:r>
            <w:r w:rsidR="009A571E" w:rsidRPr="00B53D7A">
              <w:rPr>
                <w:rFonts w:ascii="標楷體" w:eastAsia="標楷體" w:hAnsi="標楷體" w:cs="Times New Roman" w:hint="eastAsia"/>
                <w:sz w:val="28"/>
                <w:szCs w:val="32"/>
              </w:rPr>
              <w:t>「</w:t>
            </w:r>
            <w:r w:rsidR="009A571E" w:rsidRPr="00B53D7A">
              <w:rPr>
                <w:rFonts w:ascii="標楷體" w:eastAsia="標楷體" w:hAnsi="標楷體" w:hint="eastAsia"/>
                <w:sz w:val="28"/>
                <w:szCs w:val="32"/>
              </w:rPr>
              <w:t>競技及休閒運動場館業所屬</w:t>
            </w:r>
            <w:r w:rsidRPr="00B53D7A">
              <w:rPr>
                <w:rFonts w:ascii="標楷體" w:eastAsia="標楷體" w:hAnsi="標楷體" w:cs="Times New Roman" w:hint="eastAsia"/>
                <w:sz w:val="28"/>
                <w:szCs w:val="28"/>
              </w:rPr>
              <w:t>場館人員</w:t>
            </w:r>
            <w:r w:rsidR="009A571E" w:rsidRPr="00B53D7A">
              <w:rPr>
                <w:rFonts w:ascii="標楷體" w:eastAsia="標楷體" w:hAnsi="標楷體" w:hint="eastAsia"/>
                <w:sz w:val="28"/>
                <w:szCs w:val="32"/>
              </w:rPr>
              <w:t>未完整接種</w:t>
            </w:r>
            <w:r w:rsidR="009A571E" w:rsidRPr="00B53D7A">
              <w:rPr>
                <w:rFonts w:ascii="標楷體" w:eastAsia="標楷體" w:hAnsi="標楷體"/>
                <w:sz w:val="28"/>
                <w:szCs w:val="32"/>
              </w:rPr>
              <w:t>COVID-19疫苗</w:t>
            </w:r>
            <w:r w:rsidR="009A571E" w:rsidRPr="00B53D7A">
              <w:rPr>
                <w:rFonts w:ascii="標楷體" w:eastAsia="標楷體" w:hAnsi="標楷體" w:hint="eastAsia"/>
                <w:sz w:val="28"/>
                <w:szCs w:val="28"/>
              </w:rPr>
              <w:t>(含第3劑)</w:t>
            </w:r>
            <w:r w:rsidR="009A571E" w:rsidRPr="00B53D7A">
              <w:rPr>
                <w:rFonts w:ascii="標楷體" w:eastAsia="標楷體" w:hAnsi="標楷體"/>
                <w:sz w:val="28"/>
                <w:szCs w:val="32"/>
              </w:rPr>
              <w:t>PCR/快篩紀錄表</w:t>
            </w:r>
            <w:r w:rsidR="009A571E" w:rsidRPr="00B53D7A">
              <w:rPr>
                <w:rFonts w:ascii="標楷體" w:eastAsia="標楷體" w:hAnsi="標楷體" w:hint="eastAsia"/>
                <w:sz w:val="28"/>
                <w:szCs w:val="32"/>
              </w:rPr>
              <w:t>」</w:t>
            </w:r>
            <w:r w:rsidR="009A571E" w:rsidRPr="00B53D7A">
              <w:rPr>
                <w:rFonts w:ascii="標楷體" w:eastAsia="標楷體" w:hAnsi="標楷體"/>
                <w:sz w:val="28"/>
                <w:szCs w:val="32"/>
              </w:rPr>
              <w:t>(如附表4)</w:t>
            </w:r>
            <w:r w:rsidR="009A571E" w:rsidRPr="00B53D7A">
              <w:rPr>
                <w:rFonts w:ascii="標楷體" w:eastAsia="標楷體" w:hAnsi="標楷體" w:hint="eastAsia"/>
                <w:sz w:val="28"/>
                <w:szCs w:val="32"/>
              </w:rPr>
              <w:t>。</w:t>
            </w:r>
          </w:p>
        </w:tc>
        <w:tc>
          <w:tcPr>
            <w:tcW w:w="1417" w:type="dxa"/>
            <w:vAlign w:val="center"/>
          </w:tcPr>
          <w:p w14:paraId="524E3819"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1DCB0527" w14:textId="77777777" w:rsidR="009A571E" w:rsidRPr="00B53D7A" w:rsidRDefault="009A571E" w:rsidP="0043024C">
            <w:pPr>
              <w:spacing w:line="460" w:lineRule="exact"/>
              <w:jc w:val="both"/>
              <w:rPr>
                <w:rFonts w:ascii="標楷體" w:eastAsia="標楷體" w:hAnsi="標楷體"/>
                <w:sz w:val="28"/>
                <w:szCs w:val="28"/>
              </w:rPr>
            </w:pPr>
          </w:p>
        </w:tc>
      </w:tr>
      <w:tr w:rsidR="00B53D7A" w:rsidRPr="00B53D7A" w14:paraId="02E2F900" w14:textId="77777777" w:rsidTr="000E4EDA">
        <w:trPr>
          <w:trHeight w:val="20"/>
          <w:jc w:val="center"/>
        </w:trPr>
        <w:tc>
          <w:tcPr>
            <w:tcW w:w="1418" w:type="dxa"/>
            <w:vMerge/>
            <w:vAlign w:val="center"/>
          </w:tcPr>
          <w:p w14:paraId="3861A0A7" w14:textId="77777777" w:rsidR="009A571E" w:rsidRPr="00B53D7A" w:rsidRDefault="009A571E" w:rsidP="0043024C">
            <w:pPr>
              <w:spacing w:line="460" w:lineRule="exact"/>
              <w:jc w:val="both"/>
              <w:rPr>
                <w:rFonts w:ascii="標楷體" w:eastAsia="標楷體" w:hAnsi="標楷體"/>
                <w:sz w:val="28"/>
                <w:szCs w:val="28"/>
              </w:rPr>
            </w:pPr>
          </w:p>
        </w:tc>
        <w:tc>
          <w:tcPr>
            <w:tcW w:w="6264" w:type="dxa"/>
            <w:vAlign w:val="center"/>
          </w:tcPr>
          <w:p w14:paraId="145CE6F6"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cs="Times New Roman"/>
                <w:sz w:val="28"/>
                <w:szCs w:val="28"/>
              </w:rPr>
              <w:t>業者是否訂定健康監測計畫(包含人員名單及異常追蹤處理機制)。</w:t>
            </w:r>
          </w:p>
        </w:tc>
        <w:tc>
          <w:tcPr>
            <w:tcW w:w="1417" w:type="dxa"/>
            <w:vAlign w:val="center"/>
          </w:tcPr>
          <w:p w14:paraId="4B151900"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036CE03B" w14:textId="77777777" w:rsidR="009A571E" w:rsidRPr="00B53D7A" w:rsidRDefault="009A571E" w:rsidP="0043024C">
            <w:pPr>
              <w:spacing w:line="460" w:lineRule="exact"/>
              <w:jc w:val="both"/>
              <w:rPr>
                <w:rFonts w:ascii="標楷體" w:eastAsia="標楷體" w:hAnsi="標楷體"/>
                <w:sz w:val="28"/>
                <w:szCs w:val="28"/>
              </w:rPr>
            </w:pPr>
          </w:p>
        </w:tc>
      </w:tr>
      <w:tr w:rsidR="00B53D7A" w:rsidRPr="00B53D7A" w14:paraId="6ADD896D" w14:textId="77777777" w:rsidTr="000E4EDA">
        <w:trPr>
          <w:trHeight w:val="20"/>
          <w:jc w:val="center"/>
        </w:trPr>
        <w:tc>
          <w:tcPr>
            <w:tcW w:w="1418" w:type="dxa"/>
            <w:vMerge/>
            <w:vAlign w:val="center"/>
          </w:tcPr>
          <w:p w14:paraId="58772600" w14:textId="77777777" w:rsidR="009A571E" w:rsidRPr="00B53D7A" w:rsidRDefault="009A571E" w:rsidP="0043024C">
            <w:pPr>
              <w:spacing w:line="460" w:lineRule="exact"/>
              <w:jc w:val="both"/>
              <w:rPr>
                <w:rFonts w:ascii="標楷體" w:eastAsia="標楷體" w:hAnsi="標楷體"/>
                <w:sz w:val="28"/>
                <w:szCs w:val="28"/>
              </w:rPr>
            </w:pPr>
          </w:p>
        </w:tc>
        <w:tc>
          <w:tcPr>
            <w:tcW w:w="6264" w:type="dxa"/>
            <w:vAlign w:val="center"/>
          </w:tcPr>
          <w:p w14:paraId="6DF9C643" w14:textId="77777777" w:rsidR="009A571E" w:rsidRPr="00B53D7A" w:rsidRDefault="009A571E"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sz w:val="28"/>
                <w:szCs w:val="28"/>
              </w:rPr>
              <w:t>業者是否落實體溫量測、健康狀況監測及定期篩檢。</w:t>
            </w:r>
          </w:p>
        </w:tc>
        <w:tc>
          <w:tcPr>
            <w:tcW w:w="1417" w:type="dxa"/>
            <w:vAlign w:val="center"/>
          </w:tcPr>
          <w:p w14:paraId="2237D747"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534A77AA" w14:textId="77777777" w:rsidR="009A571E" w:rsidRPr="00B53D7A" w:rsidRDefault="009A571E" w:rsidP="0043024C">
            <w:pPr>
              <w:spacing w:line="460" w:lineRule="exact"/>
              <w:jc w:val="both"/>
              <w:rPr>
                <w:rFonts w:ascii="標楷體" w:eastAsia="標楷體" w:hAnsi="標楷體"/>
                <w:sz w:val="28"/>
                <w:szCs w:val="28"/>
              </w:rPr>
            </w:pPr>
          </w:p>
        </w:tc>
      </w:tr>
      <w:tr w:rsidR="00B53D7A" w:rsidRPr="00B53D7A" w14:paraId="45EB9C4F" w14:textId="77777777" w:rsidTr="000E4EDA">
        <w:trPr>
          <w:trHeight w:val="680"/>
          <w:jc w:val="center"/>
        </w:trPr>
        <w:tc>
          <w:tcPr>
            <w:tcW w:w="1418" w:type="dxa"/>
            <w:vMerge w:val="restart"/>
            <w:vAlign w:val="center"/>
          </w:tcPr>
          <w:p w14:paraId="4FEDFE2D"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基本防疫措施</w:t>
            </w:r>
          </w:p>
        </w:tc>
        <w:tc>
          <w:tcPr>
            <w:tcW w:w="6264" w:type="dxa"/>
            <w:vAlign w:val="center"/>
          </w:tcPr>
          <w:p w14:paraId="783CED9E" w14:textId="77777777" w:rsidR="009A571E" w:rsidRPr="00B53D7A" w:rsidRDefault="009A571E"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bCs/>
                <w:sz w:val="28"/>
                <w:szCs w:val="28"/>
              </w:rPr>
              <w:t>業者是否</w:t>
            </w:r>
            <w:r w:rsidRPr="00B53D7A">
              <w:rPr>
                <w:rFonts w:ascii="標楷體" w:eastAsia="標楷體" w:hAnsi="標楷體" w:cs="Times New Roman"/>
                <w:bCs/>
                <w:sz w:val="28"/>
                <w:szCs w:val="28"/>
              </w:rPr>
              <w:t>落實</w:t>
            </w:r>
            <w:r w:rsidRPr="00B53D7A">
              <w:rPr>
                <w:rFonts w:ascii="標楷體" w:eastAsia="標楷體" w:hAnsi="標楷體" w:cs="Times New Roman" w:hint="eastAsia"/>
                <w:bCs/>
                <w:sz w:val="28"/>
                <w:szCs w:val="28"/>
              </w:rPr>
              <w:t>場域內人員</w:t>
            </w:r>
            <w:r w:rsidRPr="00B53D7A">
              <w:rPr>
                <w:rFonts w:ascii="標楷體" w:eastAsia="標楷體" w:hAnsi="標楷體" w:cs="Times New Roman"/>
                <w:bCs/>
                <w:sz w:val="28"/>
                <w:szCs w:val="28"/>
              </w:rPr>
              <w:t>實聯制</w:t>
            </w:r>
            <w:r w:rsidRPr="00B53D7A">
              <w:rPr>
                <w:rFonts w:ascii="標楷體" w:eastAsia="標楷體" w:hAnsi="標楷體" w:cs="Times New Roman" w:hint="eastAsia"/>
                <w:kern w:val="0"/>
                <w:sz w:val="28"/>
                <w:szCs w:val="32"/>
              </w:rPr>
              <w:t>或出示</w:t>
            </w:r>
            <w:r w:rsidRPr="00B53D7A">
              <w:rPr>
                <w:rFonts w:ascii="標楷體" w:eastAsia="標楷體" w:hAnsi="標楷體" w:cs="Arial" w:hint="eastAsia"/>
                <w:kern w:val="0"/>
                <w:sz w:val="28"/>
                <w:shd w:val="clear" w:color="auto" w:fill="FFFFFF"/>
              </w:rPr>
              <w:t>「臺灣社交距離APP」</w:t>
            </w:r>
            <w:r w:rsidRPr="00B53D7A">
              <w:rPr>
                <w:rFonts w:ascii="標楷體" w:eastAsia="標楷體" w:hAnsi="標楷體" w:cs="新細明體" w:hint="eastAsia"/>
                <w:kern w:val="0"/>
                <w:sz w:val="28"/>
                <w:szCs w:val="24"/>
              </w:rPr>
              <w:t>畫面</w:t>
            </w:r>
            <w:r w:rsidRPr="00B53D7A">
              <w:rPr>
                <w:rFonts w:ascii="標楷體" w:eastAsia="標楷體" w:hAnsi="標楷體" w:cs="Times New Roman" w:hint="eastAsia"/>
                <w:bCs/>
                <w:sz w:val="28"/>
                <w:szCs w:val="28"/>
              </w:rPr>
              <w:t>、</w:t>
            </w:r>
            <w:r w:rsidRPr="00B53D7A">
              <w:rPr>
                <w:rFonts w:ascii="標楷體" w:eastAsia="標楷體" w:hAnsi="標楷體" w:cs="Times New Roman"/>
                <w:bCs/>
                <w:sz w:val="28"/>
                <w:szCs w:val="28"/>
              </w:rPr>
              <w:t>體溫量測</w:t>
            </w:r>
            <w:r w:rsidRPr="00B53D7A">
              <w:rPr>
                <w:rFonts w:ascii="標楷體" w:eastAsia="標楷體" w:hAnsi="標楷體" w:cs="Times New Roman" w:hint="eastAsia"/>
                <w:bCs/>
                <w:sz w:val="28"/>
                <w:szCs w:val="28"/>
              </w:rPr>
              <w:t>及</w:t>
            </w:r>
            <w:r w:rsidRPr="00B53D7A">
              <w:rPr>
                <w:rFonts w:ascii="標楷體" w:eastAsia="標楷體" w:hAnsi="標楷體" w:cs="Times New Roman"/>
                <w:bCs/>
                <w:sz w:val="28"/>
                <w:szCs w:val="28"/>
              </w:rPr>
              <w:t>手部消毒</w:t>
            </w:r>
            <w:r w:rsidRPr="00B53D7A">
              <w:rPr>
                <w:rFonts w:ascii="標楷體" w:eastAsia="標楷體" w:hAnsi="標楷體" w:cs="Times New Roman" w:hint="eastAsia"/>
                <w:bCs/>
                <w:sz w:val="28"/>
                <w:szCs w:val="28"/>
              </w:rPr>
              <w:t>，</w:t>
            </w:r>
            <w:r w:rsidRPr="00B53D7A">
              <w:rPr>
                <w:rFonts w:ascii="標楷體" w:eastAsia="標楷體" w:hAnsi="標楷體" w:cs="Times New Roman" w:hint="eastAsia"/>
                <w:sz w:val="28"/>
                <w:szCs w:val="32"/>
              </w:rPr>
              <w:t>並保持安全的社交距離</w:t>
            </w:r>
            <w:r w:rsidRPr="00B53D7A">
              <w:rPr>
                <w:rFonts w:ascii="標楷體" w:eastAsia="標楷體" w:hAnsi="標楷體" w:cs="Times New Roman" w:hint="eastAsia"/>
                <w:sz w:val="28"/>
                <w:szCs w:val="28"/>
              </w:rPr>
              <w:t>。</w:t>
            </w:r>
          </w:p>
        </w:tc>
        <w:tc>
          <w:tcPr>
            <w:tcW w:w="1417" w:type="dxa"/>
            <w:vAlign w:val="center"/>
          </w:tcPr>
          <w:p w14:paraId="5474CE78" w14:textId="77777777" w:rsidR="009A571E" w:rsidRPr="00B53D7A" w:rsidRDefault="009A571E"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2021A60A" w14:textId="77777777" w:rsidR="009A571E" w:rsidRPr="00B53D7A" w:rsidRDefault="009A571E" w:rsidP="0043024C">
            <w:pPr>
              <w:spacing w:line="460" w:lineRule="exact"/>
              <w:jc w:val="both"/>
              <w:rPr>
                <w:rFonts w:ascii="標楷體" w:eastAsia="標楷體" w:hAnsi="標楷體"/>
                <w:sz w:val="28"/>
                <w:szCs w:val="28"/>
              </w:rPr>
            </w:pPr>
          </w:p>
        </w:tc>
      </w:tr>
      <w:tr w:rsidR="00B53D7A" w:rsidRPr="00B53D7A" w14:paraId="71107F4C" w14:textId="77777777" w:rsidTr="000E4EDA">
        <w:trPr>
          <w:trHeight w:val="680"/>
          <w:jc w:val="center"/>
        </w:trPr>
        <w:tc>
          <w:tcPr>
            <w:tcW w:w="1418" w:type="dxa"/>
            <w:vMerge/>
            <w:vAlign w:val="center"/>
          </w:tcPr>
          <w:p w14:paraId="14FA6E05"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0BA0D60" w14:textId="77777777" w:rsidR="00313F56" w:rsidRPr="00B53D7A" w:rsidRDefault="00313F56" w:rsidP="00313F56">
            <w:pPr>
              <w:spacing w:line="440" w:lineRule="exact"/>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人員進入健身房應提供至少接種3劑疫苗證明，其餘尚未完成接種3劑人員，說明如下：</w:t>
            </w:r>
          </w:p>
          <w:p w14:paraId="1CCDC42C" w14:textId="77777777" w:rsidR="00313F56" w:rsidRPr="00B53D7A" w:rsidRDefault="00313F56" w:rsidP="00B87F92">
            <w:pPr>
              <w:pStyle w:val="a3"/>
              <w:numPr>
                <w:ilvl w:val="0"/>
                <w:numId w:val="7"/>
              </w:numPr>
              <w:spacing w:line="440" w:lineRule="exact"/>
              <w:ind w:leftChars="0" w:left="739" w:hanging="708"/>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接種兩劑疫苗未滿12週，可進入活動。</w:t>
            </w:r>
          </w:p>
          <w:p w14:paraId="665B7FEB" w14:textId="1F9B1DAA" w:rsidR="00EC2914" w:rsidRPr="00B53D7A" w:rsidRDefault="00313F56" w:rsidP="00B87F92">
            <w:pPr>
              <w:pStyle w:val="a3"/>
              <w:numPr>
                <w:ilvl w:val="0"/>
                <w:numId w:val="7"/>
              </w:numPr>
              <w:spacing w:line="440" w:lineRule="exact"/>
              <w:ind w:leftChars="0" w:left="739" w:hanging="708"/>
              <w:jc w:val="both"/>
              <w:outlineLvl w:val="1"/>
              <w:rPr>
                <w:rFonts w:ascii="標楷體" w:eastAsia="標楷體" w:hAnsi="標楷體" w:cs="Times New Roman"/>
                <w:bCs/>
                <w:sz w:val="28"/>
                <w:szCs w:val="28"/>
              </w:rPr>
            </w:pPr>
            <w:r w:rsidRPr="00B53D7A">
              <w:rPr>
                <w:rFonts w:ascii="標楷體" w:eastAsia="標楷體" w:hAnsi="標楷體" w:cs="Times New Roman" w:hint="eastAsia"/>
                <w:bCs/>
                <w:sz w:val="28"/>
                <w:szCs w:val="28"/>
              </w:rPr>
              <w:t>經醫師評估不適合接種國內所有EUA COVID-19疫苗者、應出示3日內快篩陰性證明，可進入活動，但運動時應全程戴口罩。</w:t>
            </w:r>
          </w:p>
        </w:tc>
        <w:tc>
          <w:tcPr>
            <w:tcW w:w="1417" w:type="dxa"/>
            <w:vAlign w:val="center"/>
          </w:tcPr>
          <w:p w14:paraId="5F474CDC" w14:textId="6E042E42"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4D5C82BE"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113BEAF8" w14:textId="77777777" w:rsidTr="000E4EDA">
        <w:trPr>
          <w:trHeight w:val="680"/>
          <w:jc w:val="center"/>
        </w:trPr>
        <w:tc>
          <w:tcPr>
            <w:tcW w:w="1418" w:type="dxa"/>
            <w:vMerge/>
            <w:vAlign w:val="center"/>
          </w:tcPr>
          <w:p w14:paraId="7AD851E5"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7CABE2B" w14:textId="6D0B0149" w:rsidR="00EC2914" w:rsidRPr="00B53D7A" w:rsidRDefault="00EC2914" w:rsidP="0043024C">
            <w:pPr>
              <w:spacing w:line="460" w:lineRule="exact"/>
              <w:jc w:val="both"/>
              <w:outlineLvl w:val="1"/>
              <w:rPr>
                <w:rFonts w:ascii="標楷體" w:eastAsia="標楷體" w:hAnsi="標楷體" w:cs="Times New Roman"/>
                <w:bCs/>
                <w:sz w:val="28"/>
                <w:szCs w:val="28"/>
              </w:rPr>
            </w:pPr>
            <w:r w:rsidRPr="00B53D7A">
              <w:rPr>
                <w:rFonts w:ascii="標楷體" w:eastAsia="標楷體" w:hAnsi="標楷體" w:cs="Times New Roman" w:hint="eastAsia"/>
                <w:sz w:val="28"/>
                <w:szCs w:val="28"/>
              </w:rPr>
              <w:t>業者、</w:t>
            </w:r>
            <w:r w:rsidR="00096CB4" w:rsidRPr="00B53D7A">
              <w:rPr>
                <w:rFonts w:ascii="標楷體" w:eastAsia="標楷體" w:hAnsi="標楷體" w:cs="Times New Roman" w:hint="eastAsia"/>
                <w:sz w:val="28"/>
                <w:szCs w:val="28"/>
              </w:rPr>
              <w:t>場館</w:t>
            </w:r>
            <w:r w:rsidRPr="00B53D7A">
              <w:rPr>
                <w:rFonts w:ascii="標楷體" w:eastAsia="標楷體" w:hAnsi="標楷體" w:cs="Times New Roman" w:hint="eastAsia"/>
                <w:sz w:val="28"/>
                <w:szCs w:val="28"/>
              </w:rPr>
              <w:t>人員及顧客是否全程佩戴口罩</w:t>
            </w:r>
            <w:r w:rsidRPr="00B53D7A">
              <w:rPr>
                <w:rFonts w:ascii="標楷體" w:eastAsia="標楷體" w:hAnsi="標楷體" w:cs="Times New Roman" w:hint="eastAsia"/>
                <w:sz w:val="28"/>
                <w:szCs w:val="32"/>
              </w:rPr>
              <w:t>。</w:t>
            </w:r>
          </w:p>
        </w:tc>
        <w:tc>
          <w:tcPr>
            <w:tcW w:w="1417" w:type="dxa"/>
            <w:vAlign w:val="center"/>
          </w:tcPr>
          <w:p w14:paraId="17EE5AC1"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2E1C5D81"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583808A0" w14:textId="77777777" w:rsidTr="000E4EDA">
        <w:trPr>
          <w:trHeight w:val="680"/>
          <w:jc w:val="center"/>
        </w:trPr>
        <w:tc>
          <w:tcPr>
            <w:tcW w:w="1418" w:type="dxa"/>
            <w:vMerge/>
            <w:vAlign w:val="center"/>
          </w:tcPr>
          <w:p w14:paraId="42B1DC0C"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3C539BCA" w14:textId="77777777" w:rsidR="00EC2914" w:rsidRPr="00B53D7A" w:rsidRDefault="00EC2914" w:rsidP="0043024C">
            <w:pPr>
              <w:spacing w:line="460" w:lineRule="exact"/>
              <w:jc w:val="both"/>
              <w:outlineLvl w:val="1"/>
              <w:rPr>
                <w:rFonts w:ascii="標楷體" w:eastAsia="標楷體" w:hAnsi="標楷體" w:cs="Times New Roman"/>
                <w:sz w:val="28"/>
                <w:szCs w:val="32"/>
              </w:rPr>
            </w:pPr>
            <w:r w:rsidRPr="00B53D7A">
              <w:rPr>
                <w:rFonts w:ascii="標楷體" w:eastAsia="標楷體" w:hAnsi="標楷體" w:hint="eastAsia"/>
                <w:sz w:val="28"/>
                <w:szCs w:val="32"/>
              </w:rPr>
              <w:t>顧客或學員</w:t>
            </w:r>
            <w:r w:rsidRPr="00B53D7A">
              <w:rPr>
                <w:rFonts w:ascii="標楷體" w:eastAsia="標楷體" w:hAnsi="標楷體" w:cs="Times New Roman" w:hint="eastAsia"/>
                <w:sz w:val="28"/>
                <w:szCs w:val="32"/>
              </w:rPr>
              <w:t>是否符合從事運動時</w:t>
            </w:r>
            <w:r w:rsidRPr="00B53D7A">
              <w:rPr>
                <w:rFonts w:ascii="標楷體" w:eastAsia="標楷體" w:hAnsi="標楷體" w:hint="eastAsia"/>
                <w:sz w:val="28"/>
                <w:szCs w:val="32"/>
              </w:rPr>
              <w:t>得免戴口罩，</w:t>
            </w:r>
            <w:r w:rsidRPr="00B53D7A">
              <w:rPr>
                <w:rFonts w:ascii="標楷體" w:eastAsia="標楷體" w:hAnsi="標楷體" w:cs="Arial"/>
                <w:spacing w:val="12"/>
                <w:sz w:val="28"/>
                <w:shd w:val="clear" w:color="auto" w:fill="FFFFFF"/>
              </w:rPr>
              <w:t>但應隨身攜帶口罩</w:t>
            </w:r>
            <w:r w:rsidRPr="00B53D7A">
              <w:rPr>
                <w:rFonts w:ascii="標楷體" w:eastAsia="標楷體" w:hAnsi="標楷體" w:cs="Arial" w:hint="eastAsia"/>
                <w:spacing w:val="12"/>
                <w:sz w:val="28"/>
                <w:szCs w:val="32"/>
                <w:shd w:val="clear" w:color="auto" w:fill="FFFFFF"/>
              </w:rPr>
              <w:t>或準備口罩</w:t>
            </w:r>
            <w:r w:rsidRPr="00B53D7A">
              <w:rPr>
                <w:rFonts w:ascii="標楷體" w:eastAsia="標楷體" w:hAnsi="標楷體" w:cs="Arial" w:hint="eastAsia"/>
                <w:spacing w:val="12"/>
                <w:sz w:val="28"/>
                <w:shd w:val="clear" w:color="auto" w:fill="FFFFFF"/>
              </w:rPr>
              <w:t>。如本身有相關症狀或與不特定對象無法保持社交距離時，仍應</w:t>
            </w:r>
            <w:r w:rsidRPr="00B53D7A">
              <w:rPr>
                <w:rFonts w:ascii="標楷體" w:eastAsia="標楷體" w:hAnsi="標楷體" w:cs="Arial" w:hint="eastAsia"/>
                <w:spacing w:val="12"/>
                <w:sz w:val="28"/>
                <w:shd w:val="clear" w:color="auto" w:fill="FFFFFF"/>
              </w:rPr>
              <w:lastRenderedPageBreak/>
              <w:t>戴口罩規定。</w:t>
            </w:r>
          </w:p>
        </w:tc>
        <w:tc>
          <w:tcPr>
            <w:tcW w:w="1417" w:type="dxa"/>
            <w:vAlign w:val="center"/>
          </w:tcPr>
          <w:p w14:paraId="6E8C6FA5"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lastRenderedPageBreak/>
              <w:t>□是□否</w:t>
            </w:r>
          </w:p>
        </w:tc>
        <w:tc>
          <w:tcPr>
            <w:tcW w:w="1417" w:type="dxa"/>
          </w:tcPr>
          <w:p w14:paraId="1CA3EFED"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47CF516B" w14:textId="77777777" w:rsidTr="000E4EDA">
        <w:trPr>
          <w:trHeight w:val="680"/>
          <w:jc w:val="center"/>
        </w:trPr>
        <w:tc>
          <w:tcPr>
            <w:tcW w:w="1418" w:type="dxa"/>
            <w:vMerge/>
            <w:vAlign w:val="center"/>
          </w:tcPr>
          <w:p w14:paraId="78AFBE6F"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0929A023" w14:textId="77777777" w:rsidR="00EC2914" w:rsidRPr="00B53D7A" w:rsidDel="00CD653A" w:rsidRDefault="00EC2914" w:rsidP="0043024C">
            <w:pPr>
              <w:spacing w:line="460" w:lineRule="exact"/>
              <w:jc w:val="both"/>
              <w:outlineLvl w:val="1"/>
              <w:rPr>
                <w:rFonts w:ascii="標楷體" w:eastAsia="標楷體" w:hAnsi="標楷體" w:cs="Times New Roman"/>
                <w:sz w:val="28"/>
                <w:szCs w:val="32"/>
              </w:rPr>
            </w:pPr>
            <w:r w:rsidRPr="00B53D7A">
              <w:rPr>
                <w:rFonts w:ascii="標楷體" w:eastAsia="標楷體" w:hAnsi="標楷體" w:cs="Times New Roman" w:hint="eastAsia"/>
                <w:sz w:val="28"/>
                <w:szCs w:val="32"/>
              </w:rPr>
              <w:t>是否符合於淋浴設施、烤箱、蒸氣室等易使口罩潮濕之場合，得免戴口罩，但應隨身攜帶口罩或準備口罩。如本身有相關症狀或與不特定對象無法保持社交距離時，仍應戴口罩</w:t>
            </w:r>
            <w:r w:rsidRPr="00B53D7A">
              <w:rPr>
                <w:rFonts w:ascii="標楷體" w:eastAsia="標楷體" w:hAnsi="標楷體" w:cs="Arial" w:hint="eastAsia"/>
                <w:spacing w:val="12"/>
                <w:sz w:val="28"/>
                <w:shd w:val="clear" w:color="auto" w:fill="FFFFFF"/>
              </w:rPr>
              <w:t>規定</w:t>
            </w:r>
            <w:r w:rsidRPr="00B53D7A">
              <w:rPr>
                <w:rFonts w:ascii="標楷體" w:eastAsia="標楷體" w:hAnsi="標楷體" w:cs="Times New Roman" w:hint="eastAsia"/>
                <w:sz w:val="28"/>
                <w:szCs w:val="32"/>
              </w:rPr>
              <w:t>。</w:t>
            </w:r>
          </w:p>
        </w:tc>
        <w:tc>
          <w:tcPr>
            <w:tcW w:w="1417" w:type="dxa"/>
            <w:vAlign w:val="center"/>
          </w:tcPr>
          <w:p w14:paraId="1CF12347"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69E315FC"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581036EF" w14:textId="77777777" w:rsidTr="00E47281">
        <w:trPr>
          <w:trHeight w:val="397"/>
          <w:jc w:val="center"/>
        </w:trPr>
        <w:tc>
          <w:tcPr>
            <w:tcW w:w="1418" w:type="dxa"/>
            <w:vMerge/>
            <w:vAlign w:val="center"/>
          </w:tcPr>
          <w:p w14:paraId="77734CC9"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1D55AFD6" w14:textId="77777777" w:rsidR="00EC2914" w:rsidRPr="00B53D7A" w:rsidRDefault="00EC2914" w:rsidP="0043024C">
            <w:pPr>
              <w:spacing w:line="460" w:lineRule="exact"/>
              <w:jc w:val="both"/>
              <w:outlineLvl w:val="1"/>
              <w:rPr>
                <w:rFonts w:ascii="標楷體" w:eastAsia="標楷體" w:hAnsi="標楷體" w:cs="Times New Roman"/>
                <w:sz w:val="28"/>
                <w:szCs w:val="32"/>
              </w:rPr>
            </w:pPr>
            <w:r w:rsidRPr="00B53D7A">
              <w:rPr>
                <w:rFonts w:ascii="標楷體" w:eastAsia="標楷體" w:hAnsi="標楷體" w:cs="Times New Roman" w:hint="eastAsia"/>
                <w:sz w:val="28"/>
                <w:szCs w:val="28"/>
              </w:rPr>
              <w:t>業者是否視需求加強防護措施，如護目鏡或面罩。</w:t>
            </w:r>
          </w:p>
        </w:tc>
        <w:tc>
          <w:tcPr>
            <w:tcW w:w="1417" w:type="dxa"/>
            <w:vAlign w:val="center"/>
          </w:tcPr>
          <w:p w14:paraId="7B475F1C"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7C18A21D"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21CC7042" w14:textId="77777777" w:rsidTr="000E4EDA">
        <w:trPr>
          <w:trHeight w:val="907"/>
          <w:jc w:val="center"/>
        </w:trPr>
        <w:tc>
          <w:tcPr>
            <w:tcW w:w="1418" w:type="dxa"/>
            <w:vMerge/>
            <w:vAlign w:val="center"/>
          </w:tcPr>
          <w:p w14:paraId="0118472B"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1B6EF605" w14:textId="77777777" w:rsidR="00EC2914" w:rsidRPr="00B53D7A" w:rsidDel="008C44AF" w:rsidRDefault="00EC2914"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hint="eastAsia"/>
                <w:sz w:val="28"/>
                <w:szCs w:val="32"/>
              </w:rPr>
              <w:t>教練</w:t>
            </w:r>
            <w:r w:rsidRPr="00B53D7A">
              <w:rPr>
                <w:rFonts w:ascii="標楷體" w:eastAsia="標楷體" w:hAnsi="標楷體"/>
                <w:sz w:val="28"/>
                <w:szCs w:val="32"/>
              </w:rPr>
              <w:t>提供服務前，</w:t>
            </w:r>
            <w:r w:rsidRPr="00B53D7A">
              <w:rPr>
                <w:rFonts w:ascii="標楷體" w:eastAsia="標楷體" w:hAnsi="標楷體" w:hint="eastAsia"/>
                <w:sz w:val="28"/>
                <w:szCs w:val="32"/>
              </w:rPr>
              <w:t>是否符合中央流行疫情指揮中心最新公告之</w:t>
            </w:r>
            <w:r w:rsidRPr="00B53D7A">
              <w:rPr>
                <w:rFonts w:ascii="標楷體" w:eastAsia="標楷體" w:hAnsi="標楷體"/>
                <w:sz w:val="28"/>
                <w:szCs w:val="32"/>
              </w:rPr>
              <w:t>COVID-19疫苗接種規範及措施</w:t>
            </w:r>
            <w:r w:rsidRPr="00B53D7A">
              <w:rPr>
                <w:rFonts w:ascii="標楷體" w:eastAsia="標楷體" w:hAnsi="標楷體" w:cs="Times New Roman" w:hint="eastAsia"/>
                <w:bCs/>
                <w:szCs w:val="28"/>
              </w:rPr>
              <w:t>。</w:t>
            </w:r>
          </w:p>
        </w:tc>
        <w:tc>
          <w:tcPr>
            <w:tcW w:w="1417" w:type="dxa"/>
            <w:vAlign w:val="center"/>
          </w:tcPr>
          <w:p w14:paraId="0AE0D68B"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6E933E5D"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0F9CE63A" w14:textId="77777777" w:rsidTr="000E4EDA">
        <w:trPr>
          <w:trHeight w:val="907"/>
          <w:jc w:val="center"/>
        </w:trPr>
        <w:tc>
          <w:tcPr>
            <w:tcW w:w="1418" w:type="dxa"/>
            <w:vMerge/>
            <w:vAlign w:val="center"/>
          </w:tcPr>
          <w:p w14:paraId="2747E726"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0C7B5993" w14:textId="164FE9A6" w:rsidR="00EC2914" w:rsidRPr="00B53D7A" w:rsidRDefault="00EC2914" w:rsidP="0043024C">
            <w:pPr>
              <w:spacing w:line="460" w:lineRule="exact"/>
              <w:jc w:val="both"/>
              <w:outlineLvl w:val="1"/>
              <w:rPr>
                <w:rFonts w:ascii="標楷體" w:eastAsia="標楷體" w:hAnsi="標楷體"/>
                <w:sz w:val="28"/>
                <w:szCs w:val="32"/>
              </w:rPr>
            </w:pPr>
            <w:r w:rsidRPr="00B53D7A">
              <w:rPr>
                <w:rFonts w:ascii="標楷體" w:eastAsia="標楷體" w:hAnsi="標楷體" w:hint="eastAsia"/>
                <w:noProof/>
                <w:sz w:val="28"/>
                <w:szCs w:val="32"/>
              </w:rPr>
              <w:t>健身房所屬</w:t>
            </w:r>
            <w:r w:rsidR="00F9784E" w:rsidRPr="00B53D7A">
              <w:rPr>
                <w:rFonts w:ascii="標楷體" w:eastAsia="標楷體" w:hAnsi="標楷體" w:cs="Times New Roman" w:hint="eastAsia"/>
                <w:sz w:val="28"/>
                <w:szCs w:val="28"/>
              </w:rPr>
              <w:t>場館人員</w:t>
            </w:r>
            <w:r w:rsidRPr="00B53D7A">
              <w:rPr>
                <w:rFonts w:ascii="標楷體" w:eastAsia="標楷體" w:hAnsi="標楷體"/>
                <w:noProof/>
                <w:sz w:val="28"/>
                <w:szCs w:val="32"/>
              </w:rPr>
              <w:t>，</w:t>
            </w:r>
            <w:r w:rsidRPr="00B53D7A">
              <w:rPr>
                <w:rFonts w:ascii="標楷體" w:eastAsia="標楷體" w:hAnsi="標楷體" w:hint="eastAsia"/>
                <w:noProof/>
                <w:sz w:val="28"/>
                <w:szCs w:val="32"/>
              </w:rPr>
              <w:t>是否</w:t>
            </w:r>
            <w:r w:rsidRPr="00B53D7A">
              <w:rPr>
                <w:rFonts w:ascii="標楷體" w:eastAsia="標楷體" w:hAnsi="標楷體"/>
                <w:noProof/>
                <w:sz w:val="28"/>
                <w:szCs w:val="32"/>
              </w:rPr>
              <w:t>符合</w:t>
            </w:r>
            <w:r w:rsidRPr="00B53D7A">
              <w:rPr>
                <w:rFonts w:ascii="標楷體" w:eastAsia="標楷體" w:hAnsi="標楷體" w:hint="eastAsia"/>
                <w:sz w:val="28"/>
                <w:szCs w:val="32"/>
              </w:rPr>
              <w:t>中央流行疫情指揮中心最新公告之</w:t>
            </w:r>
            <w:r w:rsidRPr="00B53D7A">
              <w:rPr>
                <w:rFonts w:ascii="標楷體" w:eastAsia="標楷體" w:hAnsi="標楷體"/>
                <w:sz w:val="28"/>
                <w:szCs w:val="32"/>
              </w:rPr>
              <w:t>COVID-19疫苗接種規範及措施</w:t>
            </w:r>
            <w:r w:rsidRPr="00B53D7A">
              <w:rPr>
                <w:rFonts w:ascii="標楷體" w:eastAsia="標楷體" w:hAnsi="標楷體" w:hint="eastAsia"/>
                <w:sz w:val="28"/>
                <w:szCs w:val="32"/>
              </w:rPr>
              <w:t>。</w:t>
            </w:r>
          </w:p>
        </w:tc>
        <w:tc>
          <w:tcPr>
            <w:tcW w:w="1417" w:type="dxa"/>
            <w:vAlign w:val="center"/>
          </w:tcPr>
          <w:p w14:paraId="73281BCA" w14:textId="0ABEF45F"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64BF07D8"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24A340F1" w14:textId="77777777" w:rsidTr="000E4EDA">
        <w:trPr>
          <w:trHeight w:val="20"/>
          <w:jc w:val="center"/>
        </w:trPr>
        <w:tc>
          <w:tcPr>
            <w:tcW w:w="1418" w:type="dxa"/>
            <w:vMerge/>
            <w:vAlign w:val="center"/>
          </w:tcPr>
          <w:p w14:paraId="3AFB5697"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735A4B0" w14:textId="77777777" w:rsidR="00EC2914" w:rsidRPr="00B53D7A" w:rsidRDefault="00EC2914"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hint="eastAsia"/>
                <w:sz w:val="28"/>
                <w:szCs w:val="32"/>
              </w:rPr>
              <w:t>業者是否符合運動場館如提供器材或器具使用時，應加強清消，並於各相關器材、設備前放置酒精、拋棄式擦拭布，提供顧客清消使用規定。</w:t>
            </w:r>
          </w:p>
        </w:tc>
        <w:tc>
          <w:tcPr>
            <w:tcW w:w="1417" w:type="dxa"/>
            <w:vAlign w:val="center"/>
          </w:tcPr>
          <w:p w14:paraId="3FFBD8DE"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3BBB89D3"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75A87059" w14:textId="77777777" w:rsidTr="000E4EDA">
        <w:trPr>
          <w:trHeight w:val="20"/>
          <w:jc w:val="center"/>
        </w:trPr>
        <w:tc>
          <w:tcPr>
            <w:tcW w:w="1418" w:type="dxa"/>
            <w:vMerge/>
            <w:vAlign w:val="center"/>
          </w:tcPr>
          <w:p w14:paraId="25FF1680"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460EE1C6" w14:textId="77777777" w:rsidR="00EC2914" w:rsidRPr="00B53D7A" w:rsidRDefault="00EC2914" w:rsidP="0043024C">
            <w:pPr>
              <w:spacing w:line="460" w:lineRule="exact"/>
              <w:jc w:val="both"/>
              <w:outlineLvl w:val="1"/>
              <w:rPr>
                <w:rFonts w:ascii="標楷體" w:eastAsia="標楷體" w:hAnsi="標楷體" w:cs="Times New Roman"/>
                <w:sz w:val="28"/>
                <w:szCs w:val="28"/>
              </w:rPr>
            </w:pPr>
            <w:r w:rsidRPr="00B53D7A">
              <w:rPr>
                <w:rFonts w:ascii="標楷體" w:eastAsia="標楷體" w:hAnsi="標楷體" w:cs="Times New Roman"/>
                <w:sz w:val="28"/>
                <w:szCs w:val="28"/>
              </w:rPr>
              <w:t>業者如有提供餐飲服務，是否</w:t>
            </w:r>
            <w:r w:rsidRPr="00B53D7A">
              <w:rPr>
                <w:rFonts w:ascii="標楷體" w:eastAsia="標楷體" w:hAnsi="標楷體" w:cs="Times New Roman" w:hint="eastAsia"/>
                <w:sz w:val="28"/>
                <w:szCs w:val="28"/>
              </w:rPr>
              <w:t>符合</w:t>
            </w:r>
            <w:r w:rsidRPr="00B53D7A">
              <w:rPr>
                <w:rFonts w:ascii="標楷體" w:eastAsia="標楷體" w:hAnsi="標楷體" w:cs="Times New Roman"/>
                <w:sz w:val="28"/>
                <w:szCs w:val="28"/>
              </w:rPr>
              <w:t>衛福部食藥署「餐飲業防疫管理措施」</w:t>
            </w:r>
            <w:r w:rsidRPr="00B53D7A">
              <w:rPr>
                <w:rFonts w:ascii="標楷體" w:eastAsia="標楷體" w:hAnsi="標楷體" w:cs="Times New Roman" w:hint="eastAsia"/>
                <w:sz w:val="28"/>
                <w:szCs w:val="28"/>
              </w:rPr>
              <w:t>、「餐飲業防疫指引」規定。</w:t>
            </w:r>
          </w:p>
        </w:tc>
        <w:tc>
          <w:tcPr>
            <w:tcW w:w="1417" w:type="dxa"/>
            <w:vAlign w:val="center"/>
          </w:tcPr>
          <w:p w14:paraId="43F84863"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26FDE78A"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7A4C6C00" w14:textId="77777777" w:rsidTr="000E4EDA">
        <w:trPr>
          <w:trHeight w:val="454"/>
          <w:jc w:val="center"/>
        </w:trPr>
        <w:tc>
          <w:tcPr>
            <w:tcW w:w="1418" w:type="dxa"/>
            <w:vMerge w:val="restart"/>
            <w:vAlign w:val="center"/>
          </w:tcPr>
          <w:p w14:paraId="59EAF0A7"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環境清潔消毒</w:t>
            </w:r>
          </w:p>
        </w:tc>
        <w:tc>
          <w:tcPr>
            <w:tcW w:w="6264" w:type="dxa"/>
            <w:vAlign w:val="center"/>
          </w:tcPr>
          <w:p w14:paraId="251F2D48"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業者是否保持</w:t>
            </w:r>
            <w:r w:rsidRPr="00B53D7A">
              <w:rPr>
                <w:rFonts w:ascii="標楷體" w:eastAsia="標楷體" w:hAnsi="標楷體" w:cs="Times New Roman" w:hint="eastAsia"/>
                <w:sz w:val="28"/>
                <w:szCs w:val="28"/>
              </w:rPr>
              <w:t>室內運動</w:t>
            </w:r>
            <w:r w:rsidRPr="00B53D7A">
              <w:rPr>
                <w:rFonts w:ascii="標楷體" w:eastAsia="標楷體" w:hAnsi="標楷體" w:cs="Times New Roman"/>
                <w:sz w:val="28"/>
                <w:szCs w:val="28"/>
              </w:rPr>
              <w:t>場館與教室內空氣流通，並加強環境、器材之消毒清潔，</w:t>
            </w:r>
            <w:r w:rsidRPr="00B53D7A">
              <w:rPr>
                <w:rFonts w:ascii="標楷體" w:eastAsia="標楷體" w:hAnsi="標楷體" w:cs="Times New Roman" w:hint="eastAsia"/>
                <w:sz w:val="28"/>
                <w:szCs w:val="32"/>
              </w:rPr>
              <w:t>定期</w:t>
            </w:r>
            <w:r w:rsidRPr="00B53D7A">
              <w:rPr>
                <w:rFonts w:ascii="標楷體" w:eastAsia="標楷體" w:hAnsi="標楷體" w:cs="Times New Roman"/>
                <w:sz w:val="28"/>
                <w:szCs w:val="32"/>
              </w:rPr>
              <w:t>清潔消毒</w:t>
            </w:r>
            <w:r w:rsidRPr="00B53D7A">
              <w:rPr>
                <w:rFonts w:ascii="標楷體" w:eastAsia="標楷體" w:hAnsi="標楷體" w:cs="Times New Roman"/>
                <w:sz w:val="28"/>
                <w:szCs w:val="28"/>
              </w:rPr>
              <w:t>。</w:t>
            </w:r>
          </w:p>
        </w:tc>
        <w:tc>
          <w:tcPr>
            <w:tcW w:w="1417" w:type="dxa"/>
            <w:vAlign w:val="center"/>
          </w:tcPr>
          <w:p w14:paraId="3818EB3D"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2F0552F6"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0658D8C1" w14:textId="77777777" w:rsidTr="000E4EDA">
        <w:trPr>
          <w:trHeight w:val="454"/>
          <w:jc w:val="center"/>
        </w:trPr>
        <w:tc>
          <w:tcPr>
            <w:tcW w:w="1418" w:type="dxa"/>
            <w:vMerge/>
            <w:vAlign w:val="center"/>
          </w:tcPr>
          <w:p w14:paraId="60D82486"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EFE1181"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課程中使用之設備與教具，業者是否於空堂間應充分清消。</w:t>
            </w:r>
          </w:p>
        </w:tc>
        <w:tc>
          <w:tcPr>
            <w:tcW w:w="1417" w:type="dxa"/>
            <w:vAlign w:val="center"/>
          </w:tcPr>
          <w:p w14:paraId="53F2601F"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145E726F"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01BB19A4" w14:textId="77777777" w:rsidTr="000E4EDA">
        <w:trPr>
          <w:trHeight w:val="454"/>
          <w:jc w:val="center"/>
        </w:trPr>
        <w:tc>
          <w:tcPr>
            <w:tcW w:w="1418" w:type="dxa"/>
            <w:vMerge/>
            <w:vAlign w:val="center"/>
          </w:tcPr>
          <w:p w14:paraId="19802215"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63A83B6B"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業者是否訂定環境清潔及消毒計畫。</w:t>
            </w:r>
          </w:p>
        </w:tc>
        <w:tc>
          <w:tcPr>
            <w:tcW w:w="1417" w:type="dxa"/>
            <w:vAlign w:val="center"/>
          </w:tcPr>
          <w:p w14:paraId="47FC7620"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3B4C85F0"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57285FCD" w14:textId="77777777" w:rsidTr="000E4EDA">
        <w:trPr>
          <w:trHeight w:val="454"/>
          <w:jc w:val="center"/>
        </w:trPr>
        <w:tc>
          <w:tcPr>
            <w:tcW w:w="1418" w:type="dxa"/>
            <w:vMerge/>
            <w:vAlign w:val="center"/>
          </w:tcPr>
          <w:p w14:paraId="01D346B4"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214C1B9F"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業者是否定時執行環境清潔及消毒。</w:t>
            </w:r>
          </w:p>
        </w:tc>
        <w:tc>
          <w:tcPr>
            <w:tcW w:w="1417" w:type="dxa"/>
            <w:vAlign w:val="center"/>
          </w:tcPr>
          <w:p w14:paraId="7FCC5E06"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5E3FF860"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12697494" w14:textId="77777777" w:rsidTr="000E4EDA">
        <w:trPr>
          <w:trHeight w:val="850"/>
          <w:jc w:val="center"/>
        </w:trPr>
        <w:tc>
          <w:tcPr>
            <w:tcW w:w="1418" w:type="dxa"/>
            <w:vMerge w:val="restart"/>
          </w:tcPr>
          <w:p w14:paraId="42F02F03"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教學課程</w:t>
            </w:r>
          </w:p>
        </w:tc>
        <w:tc>
          <w:tcPr>
            <w:tcW w:w="6264" w:type="dxa"/>
            <w:vAlign w:val="center"/>
          </w:tcPr>
          <w:p w14:paraId="13486361"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hint="eastAsia"/>
                <w:sz w:val="28"/>
                <w:szCs w:val="32"/>
              </w:rPr>
              <w:t>教練是否符合於授課期間，從事運動時，得免佩戴口罩，但課程結束後應立即佩戴口罩規定。</w:t>
            </w:r>
          </w:p>
        </w:tc>
        <w:tc>
          <w:tcPr>
            <w:tcW w:w="1417" w:type="dxa"/>
            <w:vAlign w:val="center"/>
          </w:tcPr>
          <w:p w14:paraId="5B19392F"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71B39BB5"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764B4DB1" w14:textId="77777777" w:rsidTr="000E4EDA">
        <w:trPr>
          <w:trHeight w:val="850"/>
          <w:jc w:val="center"/>
        </w:trPr>
        <w:tc>
          <w:tcPr>
            <w:tcW w:w="1418" w:type="dxa"/>
            <w:vMerge/>
          </w:tcPr>
          <w:p w14:paraId="707529B8"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9CE640A" w14:textId="7A2140FF" w:rsidR="00EC2914" w:rsidRPr="00B53D7A" w:rsidRDefault="00EC2914" w:rsidP="0043024C">
            <w:pPr>
              <w:spacing w:line="460" w:lineRule="exact"/>
              <w:jc w:val="both"/>
              <w:rPr>
                <w:rFonts w:ascii="標楷體" w:eastAsia="標楷體" w:hAnsi="標楷體" w:cs="Times New Roman"/>
                <w:sz w:val="28"/>
                <w:szCs w:val="32"/>
              </w:rPr>
            </w:pPr>
            <w:r w:rsidRPr="00B53D7A">
              <w:rPr>
                <w:rFonts w:ascii="標楷體" w:eastAsia="標楷體" w:hAnsi="標楷體" w:hint="eastAsia"/>
                <w:sz w:val="28"/>
                <w:szCs w:val="32"/>
              </w:rPr>
              <w:t>健身房所屬教練於授課期間，是否符合全程佩戴口罩規定。</w:t>
            </w:r>
          </w:p>
        </w:tc>
        <w:tc>
          <w:tcPr>
            <w:tcW w:w="1417" w:type="dxa"/>
            <w:vAlign w:val="center"/>
          </w:tcPr>
          <w:p w14:paraId="5DE0B88F" w14:textId="77777777" w:rsidR="00EC2914" w:rsidRPr="00B53D7A" w:rsidRDefault="00EC2914" w:rsidP="0043024C">
            <w:pPr>
              <w:spacing w:line="460" w:lineRule="exact"/>
              <w:jc w:val="both"/>
              <w:rPr>
                <w:rFonts w:ascii="標楷體" w:eastAsia="標楷體" w:hAnsi="標楷體"/>
                <w:sz w:val="28"/>
                <w:szCs w:val="28"/>
              </w:rPr>
            </w:pPr>
          </w:p>
        </w:tc>
        <w:tc>
          <w:tcPr>
            <w:tcW w:w="1417" w:type="dxa"/>
          </w:tcPr>
          <w:p w14:paraId="1115397E"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15BDCD54" w14:textId="77777777" w:rsidTr="000E4EDA">
        <w:trPr>
          <w:trHeight w:val="454"/>
          <w:jc w:val="center"/>
        </w:trPr>
        <w:tc>
          <w:tcPr>
            <w:tcW w:w="1418" w:type="dxa"/>
            <w:vMerge/>
            <w:vAlign w:val="center"/>
          </w:tcPr>
          <w:p w14:paraId="72AA1520"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01F951C8"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cs="Times New Roman"/>
                <w:sz w:val="28"/>
                <w:szCs w:val="28"/>
              </w:rPr>
              <w:t>業者是否符合團體課程教室應配置充足酒精，供顧客上課使用規定。</w:t>
            </w:r>
          </w:p>
        </w:tc>
        <w:tc>
          <w:tcPr>
            <w:tcW w:w="1417" w:type="dxa"/>
            <w:vAlign w:val="center"/>
          </w:tcPr>
          <w:p w14:paraId="54C32186"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5CE9F08A"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2F309EDC" w14:textId="77777777" w:rsidTr="000E4EDA">
        <w:trPr>
          <w:trHeight w:val="454"/>
          <w:jc w:val="center"/>
        </w:trPr>
        <w:tc>
          <w:tcPr>
            <w:tcW w:w="1418" w:type="dxa"/>
            <w:vMerge/>
            <w:vAlign w:val="center"/>
          </w:tcPr>
          <w:p w14:paraId="2D7AD846"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CC7B737"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32"/>
              </w:rPr>
              <w:t>業者是否符合團體課程每堂課結束後，於該課程使</w:t>
            </w:r>
            <w:r w:rsidRPr="00B53D7A">
              <w:rPr>
                <w:rFonts w:ascii="標楷體" w:eastAsia="標楷體" w:hAnsi="標楷體" w:hint="eastAsia"/>
                <w:sz w:val="28"/>
                <w:szCs w:val="32"/>
              </w:rPr>
              <w:lastRenderedPageBreak/>
              <w:t>用之全部空間、設施（備）、器材（具）等，應全面清潔消毒後，始得進行下一堂課程規定。</w:t>
            </w:r>
          </w:p>
        </w:tc>
        <w:tc>
          <w:tcPr>
            <w:tcW w:w="1417" w:type="dxa"/>
            <w:vAlign w:val="center"/>
          </w:tcPr>
          <w:p w14:paraId="74CCA540"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lastRenderedPageBreak/>
              <w:t>□是□否</w:t>
            </w:r>
          </w:p>
        </w:tc>
        <w:tc>
          <w:tcPr>
            <w:tcW w:w="1417" w:type="dxa"/>
          </w:tcPr>
          <w:p w14:paraId="69EC7425"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2A5D9B9C" w14:textId="77777777" w:rsidTr="000E4EDA">
        <w:trPr>
          <w:trHeight w:val="20"/>
          <w:jc w:val="center"/>
        </w:trPr>
        <w:tc>
          <w:tcPr>
            <w:tcW w:w="1418" w:type="dxa"/>
            <w:vMerge w:val="restart"/>
            <w:vAlign w:val="center"/>
          </w:tcPr>
          <w:p w14:paraId="774B3B94"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cs="Times New Roman" w:hint="eastAsia"/>
                <w:sz w:val="28"/>
                <w:szCs w:val="28"/>
              </w:rPr>
              <w:t>運動場館出現確診者之應變措施</w:t>
            </w:r>
          </w:p>
        </w:tc>
        <w:tc>
          <w:tcPr>
            <w:tcW w:w="6264" w:type="dxa"/>
            <w:vAlign w:val="center"/>
          </w:tcPr>
          <w:p w14:paraId="1C399EEB"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業者是否重新盤點場所內相關活動人員並完成造冊。</w:t>
            </w:r>
          </w:p>
        </w:tc>
        <w:tc>
          <w:tcPr>
            <w:tcW w:w="1417" w:type="dxa"/>
            <w:vAlign w:val="center"/>
          </w:tcPr>
          <w:p w14:paraId="6992647A"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3025849F" w14:textId="77777777" w:rsidR="00EC2914" w:rsidRPr="00B53D7A" w:rsidRDefault="00EC2914" w:rsidP="0043024C">
            <w:pPr>
              <w:spacing w:line="460" w:lineRule="exact"/>
              <w:jc w:val="both"/>
              <w:rPr>
                <w:rFonts w:ascii="標楷體" w:eastAsia="標楷體" w:hAnsi="標楷體"/>
                <w:sz w:val="28"/>
                <w:szCs w:val="28"/>
              </w:rPr>
            </w:pPr>
          </w:p>
        </w:tc>
      </w:tr>
      <w:tr w:rsidR="00B53D7A" w:rsidRPr="00B53D7A" w14:paraId="296EC010" w14:textId="77777777" w:rsidTr="000E4EDA">
        <w:trPr>
          <w:trHeight w:val="20"/>
          <w:jc w:val="center"/>
        </w:trPr>
        <w:tc>
          <w:tcPr>
            <w:tcW w:w="1418" w:type="dxa"/>
            <w:vMerge/>
            <w:vAlign w:val="center"/>
          </w:tcPr>
          <w:p w14:paraId="64276CF6" w14:textId="77777777" w:rsidR="00EC2914" w:rsidRPr="00B53D7A" w:rsidRDefault="00EC2914" w:rsidP="0043024C">
            <w:pPr>
              <w:spacing w:line="460" w:lineRule="exact"/>
              <w:jc w:val="both"/>
              <w:rPr>
                <w:rFonts w:ascii="標楷體" w:eastAsia="標楷體" w:hAnsi="標楷體"/>
                <w:sz w:val="28"/>
                <w:szCs w:val="28"/>
              </w:rPr>
            </w:pPr>
          </w:p>
        </w:tc>
        <w:tc>
          <w:tcPr>
            <w:tcW w:w="6264" w:type="dxa"/>
            <w:vAlign w:val="center"/>
          </w:tcPr>
          <w:p w14:paraId="578C0989"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業者是否擴大風險管控，自主防疫管理。</w:t>
            </w:r>
          </w:p>
        </w:tc>
        <w:tc>
          <w:tcPr>
            <w:tcW w:w="1417" w:type="dxa"/>
            <w:vAlign w:val="center"/>
          </w:tcPr>
          <w:p w14:paraId="3256A363"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40C6E5E8" w14:textId="77777777" w:rsidR="00EC2914" w:rsidRPr="00B53D7A" w:rsidRDefault="00EC2914" w:rsidP="0043024C">
            <w:pPr>
              <w:spacing w:line="460" w:lineRule="exact"/>
              <w:jc w:val="both"/>
              <w:rPr>
                <w:rFonts w:ascii="標楷體" w:eastAsia="標楷體" w:hAnsi="標楷體"/>
                <w:sz w:val="28"/>
                <w:szCs w:val="28"/>
              </w:rPr>
            </w:pPr>
          </w:p>
        </w:tc>
      </w:tr>
      <w:tr w:rsidR="00EC2914" w:rsidRPr="00B53D7A" w14:paraId="66D3F082" w14:textId="77777777" w:rsidTr="000E4EDA">
        <w:trPr>
          <w:trHeight w:val="20"/>
          <w:jc w:val="center"/>
        </w:trPr>
        <w:tc>
          <w:tcPr>
            <w:tcW w:w="1418" w:type="dxa"/>
            <w:vMerge/>
            <w:vAlign w:val="center"/>
          </w:tcPr>
          <w:p w14:paraId="18CAE3EE" w14:textId="77777777" w:rsidR="00EC2914" w:rsidRPr="00B53D7A" w:rsidRDefault="00EC2914" w:rsidP="0043024C">
            <w:pPr>
              <w:spacing w:line="460" w:lineRule="exact"/>
              <w:jc w:val="both"/>
              <w:rPr>
                <w:rFonts w:ascii="標楷體" w:eastAsia="標楷體" w:hAnsi="標楷體"/>
                <w:sz w:val="28"/>
                <w:szCs w:val="28"/>
              </w:rPr>
            </w:pPr>
          </w:p>
        </w:tc>
        <w:tc>
          <w:tcPr>
            <w:tcW w:w="6264" w:type="dxa"/>
          </w:tcPr>
          <w:p w14:paraId="3A96EB31" w14:textId="77777777" w:rsidR="00EC2914" w:rsidRPr="00B53D7A" w:rsidRDefault="00EC2914" w:rsidP="0043024C">
            <w:pPr>
              <w:spacing w:line="46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業者是否配合疫情調查，接受抗原快篩或核酸檢測。</w:t>
            </w:r>
          </w:p>
        </w:tc>
        <w:tc>
          <w:tcPr>
            <w:tcW w:w="1417" w:type="dxa"/>
            <w:vAlign w:val="center"/>
          </w:tcPr>
          <w:p w14:paraId="4AC98673" w14:textId="77777777" w:rsidR="00EC2914" w:rsidRPr="00B53D7A" w:rsidRDefault="00EC2914" w:rsidP="0043024C">
            <w:pPr>
              <w:spacing w:line="460" w:lineRule="exact"/>
              <w:jc w:val="both"/>
              <w:rPr>
                <w:rFonts w:ascii="標楷體" w:eastAsia="標楷體" w:hAnsi="標楷體"/>
                <w:sz w:val="28"/>
                <w:szCs w:val="28"/>
              </w:rPr>
            </w:pPr>
            <w:r w:rsidRPr="00B53D7A">
              <w:rPr>
                <w:rFonts w:ascii="標楷體" w:eastAsia="標楷體" w:hAnsi="標楷體" w:hint="eastAsia"/>
                <w:sz w:val="28"/>
                <w:szCs w:val="28"/>
              </w:rPr>
              <w:t>□是□否</w:t>
            </w:r>
          </w:p>
        </w:tc>
        <w:tc>
          <w:tcPr>
            <w:tcW w:w="1417" w:type="dxa"/>
          </w:tcPr>
          <w:p w14:paraId="3037C6D7" w14:textId="77777777" w:rsidR="00EC2914" w:rsidRPr="00B53D7A" w:rsidRDefault="00EC2914" w:rsidP="0043024C">
            <w:pPr>
              <w:spacing w:line="460" w:lineRule="exact"/>
              <w:jc w:val="both"/>
              <w:rPr>
                <w:rFonts w:ascii="標楷體" w:eastAsia="標楷體" w:hAnsi="標楷體"/>
                <w:sz w:val="28"/>
                <w:szCs w:val="28"/>
              </w:rPr>
            </w:pPr>
          </w:p>
        </w:tc>
      </w:tr>
    </w:tbl>
    <w:p w14:paraId="6BBE933A" w14:textId="77777777" w:rsidR="009A571E" w:rsidRPr="00B53D7A" w:rsidRDefault="009A571E" w:rsidP="009A571E">
      <w:pPr>
        <w:spacing w:beforeLines="50" w:before="180" w:line="480" w:lineRule="exact"/>
        <w:jc w:val="both"/>
        <w:rPr>
          <w:rFonts w:ascii="標楷體" w:eastAsia="標楷體" w:hAnsi="標楷體" w:cs="Times New Roman"/>
          <w:sz w:val="28"/>
          <w:szCs w:val="28"/>
        </w:rPr>
      </w:pPr>
    </w:p>
    <w:p w14:paraId="0922F669" w14:textId="77777777" w:rsidR="009A571E" w:rsidRPr="00B53D7A" w:rsidRDefault="009A571E" w:rsidP="009A571E">
      <w:pPr>
        <w:spacing w:beforeLines="50" w:before="180" w:line="480" w:lineRule="exact"/>
        <w:jc w:val="both"/>
        <w:rPr>
          <w:rFonts w:ascii="標楷體" w:eastAsia="標楷體" w:hAnsi="標楷體" w:cs="Times New Roman"/>
          <w:sz w:val="28"/>
          <w:szCs w:val="28"/>
        </w:rPr>
      </w:pPr>
      <w:r w:rsidRPr="00B53D7A">
        <w:rPr>
          <w:rFonts w:ascii="標楷體" w:eastAsia="標楷體" w:hAnsi="標楷體" w:cs="Times New Roman"/>
          <w:sz w:val="28"/>
          <w:szCs w:val="28"/>
        </w:rPr>
        <w:t>查檢人員簽章：_______________ 查檢日期：    年     月    日</w:t>
      </w:r>
    </w:p>
    <w:p w14:paraId="1D53C1A2" w14:textId="77777777" w:rsidR="009A571E" w:rsidRPr="00B53D7A" w:rsidRDefault="009A571E" w:rsidP="009A571E">
      <w:pPr>
        <w:widowControl/>
        <w:rPr>
          <w:rFonts w:ascii="標楷體" w:eastAsia="標楷體" w:hAnsi="標楷體"/>
          <w:sz w:val="28"/>
          <w:szCs w:val="28"/>
        </w:rPr>
        <w:sectPr w:rsidR="009A571E" w:rsidRPr="00B53D7A" w:rsidSect="009C0B3D">
          <w:footerReference w:type="default" r:id="rId9"/>
          <w:pgSz w:w="11906" w:h="16838"/>
          <w:pgMar w:top="1440" w:right="1800" w:bottom="1440" w:left="1800" w:header="851" w:footer="992" w:gutter="0"/>
          <w:pgNumType w:start="1"/>
          <w:cols w:space="425"/>
          <w:docGrid w:type="lines" w:linePitch="360"/>
        </w:sectPr>
      </w:pPr>
    </w:p>
    <w:p w14:paraId="31383320" w14:textId="5332F64F" w:rsidR="009A571E" w:rsidRPr="00B53D7A" w:rsidRDefault="009A571E" w:rsidP="009A571E">
      <w:pPr>
        <w:widowControl/>
        <w:jc w:val="center"/>
        <w:rPr>
          <w:rFonts w:ascii="標楷體" w:eastAsia="標楷體" w:hAnsi="標楷體"/>
          <w:b/>
          <w:sz w:val="32"/>
          <w:szCs w:val="28"/>
        </w:rPr>
      </w:pPr>
      <w:r w:rsidRPr="00B53D7A">
        <w:rPr>
          <w:rFonts w:ascii="標楷體" w:eastAsia="標楷體" w:hAnsi="標楷體"/>
          <w:b/>
          <w:noProof/>
        </w:rPr>
        <w:lastRenderedPageBreak/>
        <mc:AlternateContent>
          <mc:Choice Requires="wps">
            <w:drawing>
              <wp:anchor distT="0" distB="0" distL="114300" distR="114300" simplePos="0" relativeHeight="251665408" behindDoc="0" locked="0" layoutInCell="1" allowOverlap="1" wp14:anchorId="58D98638" wp14:editId="2BFEEB0F">
                <wp:simplePos x="0" y="0"/>
                <wp:positionH relativeFrom="leftMargin">
                  <wp:posOffset>450850</wp:posOffset>
                </wp:positionH>
                <wp:positionV relativeFrom="paragraph">
                  <wp:posOffset>-317500</wp:posOffset>
                </wp:positionV>
                <wp:extent cx="717550" cy="4826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17550" cy="482600"/>
                        </a:xfrm>
                        <a:prstGeom prst="rect">
                          <a:avLst/>
                        </a:prstGeom>
                        <a:solidFill>
                          <a:schemeClr val="lt1"/>
                        </a:solidFill>
                        <a:ln w="6350">
                          <a:solidFill>
                            <a:prstClr val="black"/>
                          </a:solidFill>
                        </a:ln>
                      </wps:spPr>
                      <wps:txbx>
                        <w:txbxContent>
                          <w:p w14:paraId="17A83786" w14:textId="77777777" w:rsidR="000E4EDA" w:rsidRPr="00C14F1F" w:rsidRDefault="000E4EDA" w:rsidP="009A571E">
                            <w:pPr>
                              <w:rPr>
                                <w:rFonts w:ascii="標楷體" w:eastAsia="標楷體" w:hAnsi="標楷體" w:cs="Times New Roman"/>
                                <w:sz w:val="28"/>
                              </w:rPr>
                            </w:pPr>
                            <w:r w:rsidRPr="00C14F1F">
                              <w:rPr>
                                <w:rFonts w:ascii="標楷體" w:eastAsia="標楷體" w:hAnsi="標楷體" w:cs="Times New Roman"/>
                                <w:sz w:val="28"/>
                              </w:rPr>
                              <w:t>附表3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98638" id="文字方塊 3" o:spid="_x0000_s1028" type="#_x0000_t202" style="position:absolute;left:0;text-align:left;margin-left:35.5pt;margin-top:-25pt;width:56.5pt;height:38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" fillcolor="white [3201]" strokeweight=".5pt">
                <v:textbox>
                  <w:txbxContent>
                    <w:p w14:paraId="17A83786" w14:textId="77777777" w:rsidR="000E4EDA" w:rsidRPr="00C14F1F" w:rsidRDefault="000E4EDA" w:rsidP="009A571E">
                      <w:pPr>
                        <w:rPr>
                          <w:rFonts w:ascii="標楷體" w:eastAsia="標楷體" w:hAnsi="標楷體" w:cs="Times New Roman"/>
                          <w:sz w:val="28"/>
                        </w:rPr>
                      </w:pPr>
                      <w:r w:rsidRPr="00C14F1F">
                        <w:rPr>
                          <w:rFonts w:ascii="標楷體" w:eastAsia="標楷體" w:hAnsi="標楷體" w:cs="Times New Roman"/>
                          <w:sz w:val="28"/>
                        </w:rPr>
                        <w:t>附表3</w:t>
                      </w:r>
                    </w:p>
                  </w:txbxContent>
                </v:textbox>
                <w10:wrap anchorx="margin"/>
              </v:shape>
            </w:pict>
          </mc:Fallback>
        </mc:AlternateContent>
      </w:r>
      <w:r w:rsidRPr="00B53D7A">
        <w:rPr>
          <w:rFonts w:ascii="標楷體" w:eastAsia="標楷體" w:hAnsi="標楷體" w:hint="eastAsia"/>
          <w:b/>
          <w:sz w:val="32"/>
          <w:szCs w:val="28"/>
        </w:rPr>
        <w:t>競技及休閒運動場館業所屬</w:t>
      </w:r>
      <w:r w:rsidR="00F9784E" w:rsidRPr="00B53D7A">
        <w:rPr>
          <w:rFonts w:ascii="標楷體" w:eastAsia="標楷體" w:hAnsi="標楷體" w:hint="eastAsia"/>
          <w:b/>
          <w:sz w:val="32"/>
          <w:szCs w:val="28"/>
        </w:rPr>
        <w:t>場館人員</w:t>
      </w:r>
    </w:p>
    <w:p w14:paraId="540E3335" w14:textId="77777777" w:rsidR="009A571E" w:rsidRPr="00B53D7A" w:rsidRDefault="009A571E" w:rsidP="009A571E">
      <w:pPr>
        <w:widowControl/>
        <w:spacing w:line="600" w:lineRule="exact"/>
        <w:jc w:val="center"/>
        <w:outlineLvl w:val="0"/>
        <w:rPr>
          <w:rFonts w:ascii="標楷體" w:eastAsia="標楷體" w:hAnsi="標楷體"/>
          <w:b/>
          <w:sz w:val="32"/>
          <w:szCs w:val="28"/>
        </w:rPr>
      </w:pPr>
      <w:r w:rsidRPr="00B53D7A">
        <w:rPr>
          <w:rFonts w:ascii="標楷體" w:eastAsia="標楷體" w:hAnsi="標楷體" w:hint="eastAsia"/>
          <w:b/>
          <w:sz w:val="32"/>
          <w:szCs w:val="28"/>
        </w:rPr>
        <w:t>接種</w:t>
      </w:r>
      <w:r w:rsidRPr="00B53D7A">
        <w:rPr>
          <w:rFonts w:ascii="標楷體" w:eastAsia="標楷體" w:hAnsi="標楷體"/>
          <w:b/>
          <w:sz w:val="32"/>
          <w:szCs w:val="28"/>
        </w:rPr>
        <w:t>COVID-19</w:t>
      </w:r>
      <w:r w:rsidRPr="00B53D7A">
        <w:rPr>
          <w:rFonts w:ascii="標楷體" w:eastAsia="標楷體" w:hAnsi="標楷體" w:hint="eastAsia"/>
          <w:b/>
          <w:sz w:val="32"/>
          <w:szCs w:val="28"/>
        </w:rPr>
        <w:t>疫苗(含第3劑)名冊</w:t>
      </w:r>
    </w:p>
    <w:p w14:paraId="3FCF5743" w14:textId="77777777" w:rsidR="009A571E" w:rsidRPr="00B53D7A" w:rsidRDefault="009A571E" w:rsidP="009A571E">
      <w:pPr>
        <w:widowControl/>
        <w:spacing w:line="360" w:lineRule="auto"/>
        <w:jc w:val="both"/>
        <w:outlineLvl w:val="0"/>
        <w:rPr>
          <w:rFonts w:ascii="標楷體" w:eastAsia="標楷體" w:hAnsi="標楷體"/>
          <w:sz w:val="32"/>
          <w:szCs w:val="28"/>
        </w:rPr>
      </w:pPr>
      <w:r w:rsidRPr="00B53D7A">
        <w:rPr>
          <w:rFonts w:ascii="標楷體" w:eastAsia="標楷體" w:hAnsi="標楷體" w:hint="eastAsia"/>
          <w:sz w:val="32"/>
          <w:szCs w:val="28"/>
        </w:rPr>
        <w:t>運動場館名稱：</w:t>
      </w:r>
    </w:p>
    <w:tbl>
      <w:tblPr>
        <w:tblStyle w:val="a4"/>
        <w:tblW w:w="11199" w:type="dxa"/>
        <w:jc w:val="center"/>
        <w:tblLayout w:type="fixed"/>
        <w:tblLook w:val="04A0" w:firstRow="1" w:lastRow="0" w:firstColumn="1" w:lastColumn="0" w:noHBand="0" w:noVBand="1"/>
      </w:tblPr>
      <w:tblGrid>
        <w:gridCol w:w="737"/>
        <w:gridCol w:w="1077"/>
        <w:gridCol w:w="1304"/>
        <w:gridCol w:w="1304"/>
        <w:gridCol w:w="1527"/>
        <w:gridCol w:w="1417"/>
        <w:gridCol w:w="1560"/>
        <w:gridCol w:w="1559"/>
        <w:gridCol w:w="714"/>
      </w:tblGrid>
      <w:tr w:rsidR="00B53D7A" w:rsidRPr="00B53D7A" w14:paraId="3B1BC123" w14:textId="77777777" w:rsidTr="000E4EDA">
        <w:trPr>
          <w:trHeight w:val="567"/>
          <w:jc w:val="center"/>
        </w:trPr>
        <w:tc>
          <w:tcPr>
            <w:tcW w:w="737" w:type="dxa"/>
            <w:vMerge w:val="restart"/>
            <w:vAlign w:val="center"/>
          </w:tcPr>
          <w:p w14:paraId="10538B78" w14:textId="77777777" w:rsidR="009A571E" w:rsidRPr="00B53D7A" w:rsidRDefault="009A571E" w:rsidP="000E4EDA">
            <w:pPr>
              <w:widowControl/>
              <w:spacing w:line="400" w:lineRule="exact"/>
              <w:jc w:val="both"/>
              <w:outlineLvl w:val="0"/>
              <w:rPr>
                <w:rFonts w:ascii="標楷體" w:eastAsia="標楷體" w:hAnsi="標楷體"/>
                <w:sz w:val="26"/>
                <w:szCs w:val="26"/>
              </w:rPr>
            </w:pPr>
            <w:r w:rsidRPr="00B53D7A">
              <w:rPr>
                <w:rFonts w:ascii="標楷體" w:eastAsia="標楷體" w:hAnsi="標楷體" w:hint="eastAsia"/>
                <w:sz w:val="26"/>
                <w:szCs w:val="26"/>
              </w:rPr>
              <w:t>序號</w:t>
            </w:r>
          </w:p>
        </w:tc>
        <w:tc>
          <w:tcPr>
            <w:tcW w:w="1077" w:type="dxa"/>
            <w:vMerge w:val="restart"/>
            <w:vAlign w:val="center"/>
          </w:tcPr>
          <w:p w14:paraId="701A442C"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人員</w:t>
            </w:r>
          </w:p>
          <w:p w14:paraId="3AB6340F"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姓名</w:t>
            </w:r>
          </w:p>
        </w:tc>
        <w:tc>
          <w:tcPr>
            <w:tcW w:w="8671" w:type="dxa"/>
            <w:gridSpan w:val="6"/>
            <w:vAlign w:val="center"/>
          </w:tcPr>
          <w:p w14:paraId="7AF808D3"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接種疫苗情形</w:t>
            </w:r>
          </w:p>
        </w:tc>
        <w:tc>
          <w:tcPr>
            <w:tcW w:w="714" w:type="dxa"/>
            <w:vAlign w:val="center"/>
          </w:tcPr>
          <w:p w14:paraId="18777DA4"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備註</w:t>
            </w:r>
          </w:p>
        </w:tc>
      </w:tr>
      <w:tr w:rsidR="00B53D7A" w:rsidRPr="00B53D7A" w14:paraId="2BBFB878" w14:textId="77777777" w:rsidTr="000E4EDA">
        <w:trPr>
          <w:trHeight w:val="567"/>
          <w:jc w:val="center"/>
        </w:trPr>
        <w:tc>
          <w:tcPr>
            <w:tcW w:w="737" w:type="dxa"/>
            <w:vMerge/>
          </w:tcPr>
          <w:p w14:paraId="32CD3D46" w14:textId="77777777" w:rsidR="009A571E" w:rsidRPr="00B53D7A" w:rsidRDefault="009A571E" w:rsidP="000E4EDA">
            <w:pPr>
              <w:widowControl/>
              <w:spacing w:line="400" w:lineRule="exact"/>
              <w:jc w:val="both"/>
              <w:outlineLvl w:val="0"/>
              <w:rPr>
                <w:rFonts w:ascii="標楷體" w:eastAsia="標楷體" w:hAnsi="標楷體"/>
                <w:sz w:val="26"/>
                <w:szCs w:val="26"/>
              </w:rPr>
            </w:pPr>
          </w:p>
        </w:tc>
        <w:tc>
          <w:tcPr>
            <w:tcW w:w="1077" w:type="dxa"/>
            <w:vMerge/>
          </w:tcPr>
          <w:p w14:paraId="06B46CF1" w14:textId="77777777" w:rsidR="009A571E" w:rsidRPr="00B53D7A" w:rsidRDefault="009A571E" w:rsidP="000E4EDA">
            <w:pPr>
              <w:widowControl/>
              <w:spacing w:line="400" w:lineRule="exact"/>
              <w:jc w:val="center"/>
              <w:outlineLvl w:val="0"/>
              <w:rPr>
                <w:rFonts w:ascii="標楷體" w:eastAsia="標楷體" w:hAnsi="標楷體"/>
                <w:sz w:val="26"/>
                <w:szCs w:val="26"/>
              </w:rPr>
            </w:pPr>
          </w:p>
        </w:tc>
        <w:tc>
          <w:tcPr>
            <w:tcW w:w="1304" w:type="dxa"/>
          </w:tcPr>
          <w:p w14:paraId="52C40A1A"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第</w:t>
            </w:r>
            <w:r w:rsidRPr="00B53D7A">
              <w:rPr>
                <w:rFonts w:ascii="標楷體" w:eastAsia="標楷體" w:hAnsi="標楷體"/>
                <w:sz w:val="26"/>
                <w:szCs w:val="26"/>
              </w:rPr>
              <w:t>1劑</w:t>
            </w:r>
          </w:p>
          <w:p w14:paraId="45C47C42"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sz w:val="26"/>
                <w:szCs w:val="26"/>
              </w:rPr>
              <w:t>日期</w:t>
            </w:r>
          </w:p>
        </w:tc>
        <w:tc>
          <w:tcPr>
            <w:tcW w:w="1304" w:type="dxa"/>
          </w:tcPr>
          <w:p w14:paraId="1DDFD0A3"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第</w:t>
            </w:r>
            <w:r w:rsidRPr="00B53D7A">
              <w:rPr>
                <w:rFonts w:ascii="標楷體" w:eastAsia="標楷體" w:hAnsi="標楷體"/>
                <w:sz w:val="26"/>
                <w:szCs w:val="26"/>
              </w:rPr>
              <w:t>2劑</w:t>
            </w:r>
          </w:p>
          <w:p w14:paraId="2E53BCD5"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sz w:val="26"/>
                <w:szCs w:val="26"/>
              </w:rPr>
              <w:t>日期</w:t>
            </w:r>
          </w:p>
        </w:tc>
        <w:tc>
          <w:tcPr>
            <w:tcW w:w="1527" w:type="dxa"/>
          </w:tcPr>
          <w:p w14:paraId="5D7FF305"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hint="eastAsia"/>
                <w:sz w:val="26"/>
                <w:szCs w:val="26"/>
              </w:rPr>
              <w:t>第3</w:t>
            </w:r>
            <w:r w:rsidRPr="00B53D7A">
              <w:rPr>
                <w:rFonts w:ascii="標楷體" w:eastAsia="標楷體" w:hAnsi="標楷體"/>
                <w:sz w:val="26"/>
                <w:szCs w:val="26"/>
              </w:rPr>
              <w:t>劑</w:t>
            </w:r>
          </w:p>
          <w:p w14:paraId="109AF723" w14:textId="77777777" w:rsidR="009A571E" w:rsidRPr="00B53D7A" w:rsidRDefault="009A571E" w:rsidP="000E4EDA">
            <w:pPr>
              <w:widowControl/>
              <w:spacing w:line="400" w:lineRule="exact"/>
              <w:jc w:val="center"/>
              <w:outlineLvl w:val="0"/>
              <w:rPr>
                <w:rFonts w:ascii="標楷體" w:eastAsia="標楷體" w:hAnsi="標楷體"/>
                <w:sz w:val="26"/>
                <w:szCs w:val="26"/>
              </w:rPr>
            </w:pPr>
            <w:r w:rsidRPr="00B53D7A">
              <w:rPr>
                <w:rFonts w:ascii="標楷體" w:eastAsia="標楷體" w:hAnsi="標楷體"/>
                <w:sz w:val="26"/>
                <w:szCs w:val="26"/>
              </w:rPr>
              <w:t>日期</w:t>
            </w:r>
          </w:p>
        </w:tc>
        <w:tc>
          <w:tcPr>
            <w:tcW w:w="1417" w:type="dxa"/>
          </w:tcPr>
          <w:p w14:paraId="2407B7E8" w14:textId="77777777" w:rsidR="009A571E" w:rsidRPr="00B53D7A" w:rsidRDefault="009A571E" w:rsidP="000E4EDA">
            <w:pPr>
              <w:widowControl/>
              <w:spacing w:line="400" w:lineRule="exact"/>
              <w:jc w:val="both"/>
              <w:outlineLvl w:val="0"/>
              <w:rPr>
                <w:rFonts w:ascii="標楷體" w:eastAsia="標楷體" w:hAnsi="標楷體"/>
                <w:sz w:val="26"/>
                <w:szCs w:val="26"/>
              </w:rPr>
            </w:pPr>
            <w:r w:rsidRPr="00B53D7A">
              <w:rPr>
                <w:rFonts w:ascii="標楷體" w:eastAsia="標楷體" w:hAnsi="標楷體" w:hint="eastAsia"/>
                <w:sz w:val="26"/>
                <w:szCs w:val="26"/>
              </w:rPr>
              <w:t>是否提供黃卡或其他佐證資料</w:t>
            </w:r>
          </w:p>
        </w:tc>
        <w:tc>
          <w:tcPr>
            <w:tcW w:w="1560" w:type="dxa"/>
          </w:tcPr>
          <w:p w14:paraId="57270FFA" w14:textId="77777777" w:rsidR="009A571E" w:rsidRPr="00B53D7A" w:rsidRDefault="009A571E" w:rsidP="000E4EDA">
            <w:pPr>
              <w:widowControl/>
              <w:spacing w:line="400" w:lineRule="exact"/>
              <w:jc w:val="both"/>
              <w:outlineLvl w:val="0"/>
              <w:rPr>
                <w:rFonts w:ascii="標楷體" w:eastAsia="標楷體" w:hAnsi="標楷體"/>
                <w:sz w:val="26"/>
                <w:szCs w:val="26"/>
              </w:rPr>
            </w:pPr>
            <w:r w:rsidRPr="00B53D7A">
              <w:rPr>
                <w:rFonts w:ascii="標楷體" w:eastAsia="標楷體" w:hAnsi="標楷體" w:hint="eastAsia"/>
                <w:sz w:val="26"/>
                <w:szCs w:val="26"/>
              </w:rPr>
              <w:t>是否已接種第2劑且滿</w:t>
            </w:r>
            <w:r w:rsidRPr="00B53D7A">
              <w:rPr>
                <w:rFonts w:ascii="標楷體" w:eastAsia="標楷體" w:hAnsi="標楷體"/>
                <w:sz w:val="26"/>
                <w:szCs w:val="26"/>
              </w:rPr>
              <w:t>14天</w:t>
            </w:r>
          </w:p>
        </w:tc>
        <w:tc>
          <w:tcPr>
            <w:tcW w:w="1559" w:type="dxa"/>
          </w:tcPr>
          <w:p w14:paraId="109CDBB7" w14:textId="2E37D814" w:rsidR="009A571E" w:rsidRPr="00B53D7A" w:rsidRDefault="009A571E" w:rsidP="000E4EDA">
            <w:pPr>
              <w:widowControl/>
              <w:spacing w:line="400" w:lineRule="exact"/>
              <w:jc w:val="both"/>
              <w:outlineLvl w:val="0"/>
              <w:rPr>
                <w:rFonts w:ascii="標楷體" w:eastAsia="標楷體" w:hAnsi="標楷體"/>
                <w:sz w:val="26"/>
                <w:szCs w:val="26"/>
              </w:rPr>
            </w:pPr>
            <w:r w:rsidRPr="00B53D7A">
              <w:rPr>
                <w:rFonts w:ascii="標楷體" w:eastAsia="標楷體" w:hAnsi="標楷體" w:hint="eastAsia"/>
                <w:sz w:val="26"/>
                <w:szCs w:val="26"/>
              </w:rPr>
              <w:t>第2劑接種滿</w:t>
            </w:r>
            <w:r w:rsidR="000E4EDA" w:rsidRPr="00B53D7A">
              <w:rPr>
                <w:rFonts w:ascii="標楷體" w:eastAsia="標楷體" w:hAnsi="標楷體" w:hint="eastAsia"/>
                <w:sz w:val="26"/>
                <w:szCs w:val="26"/>
              </w:rPr>
              <w:t>12週</w:t>
            </w:r>
            <w:r w:rsidRPr="00B53D7A">
              <w:rPr>
                <w:rFonts w:ascii="標楷體" w:eastAsia="標楷體" w:hAnsi="標楷體" w:hint="eastAsia"/>
                <w:sz w:val="26"/>
                <w:szCs w:val="26"/>
              </w:rPr>
              <w:t>，是否已接種第3劑</w:t>
            </w:r>
          </w:p>
        </w:tc>
        <w:tc>
          <w:tcPr>
            <w:tcW w:w="714" w:type="dxa"/>
          </w:tcPr>
          <w:p w14:paraId="6CA5B28D" w14:textId="77777777" w:rsidR="009A571E" w:rsidRPr="00B53D7A" w:rsidRDefault="009A571E" w:rsidP="000E4EDA">
            <w:pPr>
              <w:widowControl/>
              <w:spacing w:line="400" w:lineRule="exact"/>
              <w:jc w:val="both"/>
              <w:outlineLvl w:val="0"/>
              <w:rPr>
                <w:rFonts w:ascii="標楷體" w:eastAsia="標楷體" w:hAnsi="標楷體"/>
                <w:sz w:val="26"/>
                <w:szCs w:val="26"/>
              </w:rPr>
            </w:pPr>
          </w:p>
        </w:tc>
      </w:tr>
      <w:tr w:rsidR="00B53D7A" w:rsidRPr="00B53D7A" w14:paraId="30362DCA" w14:textId="77777777" w:rsidTr="000E4EDA">
        <w:trPr>
          <w:trHeight w:val="567"/>
          <w:jc w:val="center"/>
        </w:trPr>
        <w:tc>
          <w:tcPr>
            <w:tcW w:w="737" w:type="dxa"/>
          </w:tcPr>
          <w:p w14:paraId="7514A723" w14:textId="77777777" w:rsidR="009A571E" w:rsidRPr="00B53D7A" w:rsidRDefault="009A571E" w:rsidP="000E4EDA">
            <w:pPr>
              <w:widowControl/>
              <w:spacing w:line="360" w:lineRule="auto"/>
              <w:jc w:val="both"/>
              <w:outlineLvl w:val="0"/>
              <w:rPr>
                <w:rFonts w:ascii="標楷體" w:eastAsia="標楷體" w:hAnsi="標楷體"/>
                <w:sz w:val="26"/>
                <w:szCs w:val="26"/>
              </w:rPr>
            </w:pPr>
            <w:r w:rsidRPr="00B53D7A">
              <w:rPr>
                <w:rFonts w:ascii="標楷體" w:eastAsia="標楷體" w:hAnsi="標楷體" w:hint="eastAsia"/>
                <w:sz w:val="26"/>
                <w:szCs w:val="26"/>
              </w:rPr>
              <w:t>範例</w:t>
            </w:r>
          </w:p>
        </w:tc>
        <w:tc>
          <w:tcPr>
            <w:tcW w:w="1077" w:type="dxa"/>
          </w:tcPr>
          <w:p w14:paraId="345CD7DC"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王大明</w:t>
            </w:r>
          </w:p>
        </w:tc>
        <w:tc>
          <w:tcPr>
            <w:tcW w:w="1304" w:type="dxa"/>
          </w:tcPr>
          <w:p w14:paraId="68D1ED5C" w14:textId="77777777" w:rsidR="009A571E" w:rsidRPr="00B53D7A" w:rsidRDefault="009A571E" w:rsidP="000E4EDA">
            <w:pPr>
              <w:widowControl/>
              <w:spacing w:line="360" w:lineRule="auto"/>
              <w:jc w:val="both"/>
              <w:outlineLvl w:val="0"/>
              <w:rPr>
                <w:rFonts w:ascii="標楷體" w:eastAsia="標楷體" w:hAnsi="標楷體"/>
                <w:sz w:val="26"/>
                <w:szCs w:val="26"/>
              </w:rPr>
            </w:pPr>
            <w:r w:rsidRPr="00B53D7A">
              <w:rPr>
                <w:rFonts w:ascii="標楷體" w:eastAsia="標楷體" w:hAnsi="標楷體"/>
                <w:sz w:val="26"/>
                <w:szCs w:val="26"/>
              </w:rPr>
              <w:t>110.7.15</w:t>
            </w:r>
          </w:p>
        </w:tc>
        <w:tc>
          <w:tcPr>
            <w:tcW w:w="1304" w:type="dxa"/>
          </w:tcPr>
          <w:p w14:paraId="588BC57A" w14:textId="77777777" w:rsidR="009A571E" w:rsidRPr="00B53D7A" w:rsidRDefault="009A571E" w:rsidP="000E4EDA">
            <w:pPr>
              <w:widowControl/>
              <w:spacing w:line="360" w:lineRule="auto"/>
              <w:jc w:val="both"/>
              <w:outlineLvl w:val="0"/>
              <w:rPr>
                <w:rFonts w:ascii="標楷體" w:eastAsia="標楷體" w:hAnsi="標楷體"/>
                <w:sz w:val="26"/>
                <w:szCs w:val="26"/>
              </w:rPr>
            </w:pPr>
            <w:r w:rsidRPr="00B53D7A">
              <w:rPr>
                <w:rFonts w:ascii="標楷體" w:eastAsia="標楷體" w:hAnsi="標楷體"/>
                <w:sz w:val="26"/>
                <w:szCs w:val="26"/>
              </w:rPr>
              <w:t>110.9.30</w:t>
            </w:r>
          </w:p>
        </w:tc>
        <w:tc>
          <w:tcPr>
            <w:tcW w:w="1527" w:type="dxa"/>
          </w:tcPr>
          <w:p w14:paraId="0523B81C"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110.12.20</w:t>
            </w:r>
          </w:p>
        </w:tc>
        <w:tc>
          <w:tcPr>
            <w:tcW w:w="1417" w:type="dxa"/>
          </w:tcPr>
          <w:p w14:paraId="465AB508"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1560" w:type="dxa"/>
          </w:tcPr>
          <w:p w14:paraId="20DFC9DA"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1559" w:type="dxa"/>
          </w:tcPr>
          <w:p w14:paraId="444F70C9"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714" w:type="dxa"/>
          </w:tcPr>
          <w:p w14:paraId="36A69886" w14:textId="77777777" w:rsidR="009A571E" w:rsidRPr="00B53D7A" w:rsidRDefault="009A571E" w:rsidP="000E4EDA">
            <w:pPr>
              <w:widowControl/>
              <w:spacing w:line="360" w:lineRule="auto"/>
              <w:jc w:val="both"/>
              <w:outlineLvl w:val="0"/>
              <w:rPr>
                <w:rFonts w:ascii="標楷體" w:eastAsia="標楷體" w:hAnsi="標楷體"/>
                <w:sz w:val="26"/>
                <w:szCs w:val="26"/>
              </w:rPr>
            </w:pPr>
          </w:p>
        </w:tc>
      </w:tr>
      <w:tr w:rsidR="00B53D7A" w:rsidRPr="00B53D7A" w14:paraId="59482C4E" w14:textId="77777777" w:rsidTr="000E4EDA">
        <w:trPr>
          <w:trHeight w:val="567"/>
          <w:jc w:val="center"/>
        </w:trPr>
        <w:tc>
          <w:tcPr>
            <w:tcW w:w="737" w:type="dxa"/>
          </w:tcPr>
          <w:p w14:paraId="29876172" w14:textId="77777777" w:rsidR="009A571E" w:rsidRPr="00B53D7A" w:rsidRDefault="009A571E" w:rsidP="000E4EDA">
            <w:pPr>
              <w:widowControl/>
              <w:spacing w:line="360" w:lineRule="auto"/>
              <w:jc w:val="both"/>
              <w:outlineLvl w:val="0"/>
              <w:rPr>
                <w:rFonts w:ascii="標楷體" w:eastAsia="標楷體" w:hAnsi="標楷體"/>
                <w:sz w:val="26"/>
                <w:szCs w:val="26"/>
              </w:rPr>
            </w:pPr>
          </w:p>
        </w:tc>
        <w:tc>
          <w:tcPr>
            <w:tcW w:w="1077" w:type="dxa"/>
          </w:tcPr>
          <w:p w14:paraId="49B21BB2"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陳小明</w:t>
            </w:r>
          </w:p>
        </w:tc>
        <w:tc>
          <w:tcPr>
            <w:tcW w:w="1304" w:type="dxa"/>
          </w:tcPr>
          <w:p w14:paraId="50DD47DE" w14:textId="77777777" w:rsidR="009A571E" w:rsidRPr="00B53D7A" w:rsidRDefault="009A571E" w:rsidP="000E4EDA">
            <w:pPr>
              <w:widowControl/>
              <w:spacing w:line="360" w:lineRule="auto"/>
              <w:jc w:val="both"/>
              <w:outlineLvl w:val="0"/>
              <w:rPr>
                <w:rFonts w:ascii="標楷體" w:eastAsia="標楷體" w:hAnsi="標楷體"/>
                <w:sz w:val="26"/>
                <w:szCs w:val="26"/>
              </w:rPr>
            </w:pPr>
            <w:r w:rsidRPr="00B53D7A">
              <w:rPr>
                <w:rFonts w:ascii="標楷體" w:eastAsia="標楷體" w:hAnsi="標楷體"/>
                <w:sz w:val="26"/>
                <w:szCs w:val="26"/>
              </w:rPr>
              <w:t>110.1</w:t>
            </w:r>
            <w:r w:rsidRPr="00B53D7A">
              <w:rPr>
                <w:rFonts w:ascii="標楷體" w:eastAsia="標楷體" w:hAnsi="標楷體" w:hint="eastAsia"/>
                <w:sz w:val="26"/>
                <w:szCs w:val="26"/>
              </w:rPr>
              <w:t>0</w:t>
            </w:r>
            <w:r w:rsidRPr="00B53D7A">
              <w:rPr>
                <w:rFonts w:ascii="標楷體" w:eastAsia="標楷體" w:hAnsi="標楷體"/>
                <w:sz w:val="26"/>
                <w:szCs w:val="26"/>
              </w:rPr>
              <w:t>.2</w:t>
            </w:r>
          </w:p>
        </w:tc>
        <w:tc>
          <w:tcPr>
            <w:tcW w:w="1304" w:type="dxa"/>
          </w:tcPr>
          <w:p w14:paraId="541ADF12" w14:textId="77777777" w:rsidR="009A571E" w:rsidRPr="00B53D7A" w:rsidRDefault="009A571E" w:rsidP="000E4EDA">
            <w:pPr>
              <w:widowControl/>
              <w:spacing w:line="360" w:lineRule="auto"/>
              <w:jc w:val="both"/>
              <w:outlineLvl w:val="0"/>
              <w:rPr>
                <w:rFonts w:ascii="標楷體" w:eastAsia="標楷體" w:hAnsi="標楷體"/>
                <w:sz w:val="26"/>
                <w:szCs w:val="26"/>
              </w:rPr>
            </w:pPr>
            <w:r w:rsidRPr="00B53D7A">
              <w:rPr>
                <w:rFonts w:ascii="標楷體" w:eastAsia="標楷體" w:hAnsi="標楷體" w:hint="eastAsia"/>
                <w:sz w:val="26"/>
                <w:szCs w:val="26"/>
              </w:rPr>
              <w:t>110.12.2</w:t>
            </w:r>
          </w:p>
        </w:tc>
        <w:tc>
          <w:tcPr>
            <w:tcW w:w="1527" w:type="dxa"/>
          </w:tcPr>
          <w:p w14:paraId="25ECA40F" w14:textId="77777777" w:rsidR="009A571E" w:rsidRPr="00B53D7A" w:rsidRDefault="009A571E" w:rsidP="000E4EDA">
            <w:pPr>
              <w:widowControl/>
              <w:spacing w:line="360" w:lineRule="auto"/>
              <w:jc w:val="center"/>
              <w:outlineLvl w:val="0"/>
              <w:rPr>
                <w:rFonts w:ascii="標楷體" w:eastAsia="標楷體" w:hAnsi="標楷體"/>
                <w:sz w:val="26"/>
                <w:szCs w:val="26"/>
              </w:rPr>
            </w:pPr>
          </w:p>
        </w:tc>
        <w:tc>
          <w:tcPr>
            <w:tcW w:w="1417" w:type="dxa"/>
          </w:tcPr>
          <w:p w14:paraId="025EAA38"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1560" w:type="dxa"/>
          </w:tcPr>
          <w:p w14:paraId="04B4E6DC"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1559" w:type="dxa"/>
          </w:tcPr>
          <w:p w14:paraId="2B094876" w14:textId="77777777" w:rsidR="009A571E" w:rsidRPr="00B53D7A" w:rsidRDefault="009A571E" w:rsidP="000E4EDA">
            <w:pPr>
              <w:widowControl/>
              <w:spacing w:line="360" w:lineRule="auto"/>
              <w:jc w:val="center"/>
              <w:outlineLvl w:val="0"/>
              <w:rPr>
                <w:rFonts w:ascii="標楷體" w:eastAsia="標楷體" w:hAnsi="標楷體"/>
                <w:sz w:val="26"/>
                <w:szCs w:val="26"/>
              </w:rPr>
            </w:pPr>
            <w:r w:rsidRPr="00B53D7A">
              <w:rPr>
                <w:rFonts w:ascii="標楷體" w:eastAsia="標楷體" w:hAnsi="標楷體" w:hint="eastAsia"/>
                <w:sz w:val="26"/>
                <w:szCs w:val="26"/>
              </w:rPr>
              <w:t>□是</w:t>
            </w:r>
            <w:r w:rsidRPr="00B53D7A">
              <w:rPr>
                <w:rFonts w:ascii="標楷體" w:eastAsia="標楷體" w:hAnsi="標楷體"/>
                <w:sz w:val="26"/>
                <w:szCs w:val="26"/>
              </w:rPr>
              <w:t xml:space="preserve"> </w:t>
            </w:r>
            <w:r w:rsidRPr="00B53D7A">
              <w:rPr>
                <w:rFonts w:ascii="標楷體" w:eastAsia="標楷體" w:hAnsi="標楷體" w:hint="eastAsia"/>
                <w:sz w:val="26"/>
                <w:szCs w:val="26"/>
              </w:rPr>
              <w:t>▓否</w:t>
            </w:r>
          </w:p>
        </w:tc>
        <w:tc>
          <w:tcPr>
            <w:tcW w:w="714" w:type="dxa"/>
          </w:tcPr>
          <w:p w14:paraId="1E2DACBA" w14:textId="77777777" w:rsidR="009A571E" w:rsidRPr="00B53D7A" w:rsidRDefault="009A571E" w:rsidP="000E4EDA">
            <w:pPr>
              <w:widowControl/>
              <w:spacing w:line="360" w:lineRule="auto"/>
              <w:jc w:val="both"/>
              <w:outlineLvl w:val="0"/>
              <w:rPr>
                <w:rFonts w:ascii="標楷體" w:eastAsia="標楷體" w:hAnsi="標楷體"/>
                <w:sz w:val="26"/>
                <w:szCs w:val="26"/>
              </w:rPr>
            </w:pPr>
          </w:p>
        </w:tc>
      </w:tr>
      <w:tr w:rsidR="00B53D7A" w:rsidRPr="00B53D7A" w14:paraId="3C9B92A2" w14:textId="77777777" w:rsidTr="000E4EDA">
        <w:trPr>
          <w:trHeight w:val="567"/>
          <w:jc w:val="center"/>
        </w:trPr>
        <w:tc>
          <w:tcPr>
            <w:tcW w:w="737" w:type="dxa"/>
          </w:tcPr>
          <w:p w14:paraId="40D88E88"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4EE0BFA3"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1F24ADF4"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5D322608"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67E9EA2E"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13C9C86C"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3F1A8551"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77794319"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02100BA6"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r w:rsidR="00B53D7A" w:rsidRPr="00B53D7A" w14:paraId="6C8738DD" w14:textId="77777777" w:rsidTr="000E4EDA">
        <w:trPr>
          <w:trHeight w:val="567"/>
          <w:jc w:val="center"/>
        </w:trPr>
        <w:tc>
          <w:tcPr>
            <w:tcW w:w="737" w:type="dxa"/>
          </w:tcPr>
          <w:p w14:paraId="37551497"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5603B720"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67953165"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6194E9AC"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28D56099"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1CE7A3C1"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7D81D23D"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786B7806"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4DE886C6"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r w:rsidR="00B53D7A" w:rsidRPr="00B53D7A" w14:paraId="6090F5A6" w14:textId="77777777" w:rsidTr="000E4EDA">
        <w:trPr>
          <w:trHeight w:val="567"/>
          <w:jc w:val="center"/>
        </w:trPr>
        <w:tc>
          <w:tcPr>
            <w:tcW w:w="737" w:type="dxa"/>
          </w:tcPr>
          <w:p w14:paraId="1A9D5572"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20E3C444"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5CED33FA"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12EFDE68"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1733F46E"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3F34DFBA"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6A77AC26"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0C1415E2"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79983E0A"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r w:rsidR="00B53D7A" w:rsidRPr="00B53D7A" w14:paraId="41DB3184" w14:textId="77777777" w:rsidTr="000E4EDA">
        <w:trPr>
          <w:trHeight w:val="567"/>
          <w:jc w:val="center"/>
        </w:trPr>
        <w:tc>
          <w:tcPr>
            <w:tcW w:w="737" w:type="dxa"/>
          </w:tcPr>
          <w:p w14:paraId="342CD06D"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3644A763"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02D646E1"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7169C4E8"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01B3E7B5"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6DCCB2B0"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60F00306"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72B0DC1C"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05F923B3"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r w:rsidR="00B53D7A" w:rsidRPr="00B53D7A" w14:paraId="43B30581" w14:textId="77777777" w:rsidTr="000E4EDA">
        <w:trPr>
          <w:trHeight w:val="567"/>
          <w:jc w:val="center"/>
        </w:trPr>
        <w:tc>
          <w:tcPr>
            <w:tcW w:w="737" w:type="dxa"/>
          </w:tcPr>
          <w:p w14:paraId="1107643B"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639CE5A7"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152316AE"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7E29D0F9"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2542D067"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0F41C149"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68A0B408"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78277EAE"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1E33C902"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r w:rsidR="00B53D7A" w:rsidRPr="00B53D7A" w14:paraId="6EAE2D30" w14:textId="77777777" w:rsidTr="000E4EDA">
        <w:trPr>
          <w:trHeight w:val="567"/>
          <w:jc w:val="center"/>
        </w:trPr>
        <w:tc>
          <w:tcPr>
            <w:tcW w:w="737" w:type="dxa"/>
          </w:tcPr>
          <w:p w14:paraId="45E6ED0C"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077" w:type="dxa"/>
          </w:tcPr>
          <w:p w14:paraId="4720AE44" w14:textId="77777777" w:rsidR="009A571E" w:rsidRPr="00B53D7A" w:rsidRDefault="009A571E" w:rsidP="000E4EDA">
            <w:pPr>
              <w:widowControl/>
              <w:spacing w:line="360" w:lineRule="auto"/>
              <w:jc w:val="center"/>
              <w:outlineLvl w:val="0"/>
              <w:rPr>
                <w:rFonts w:ascii="標楷體" w:eastAsia="標楷體" w:hAnsi="標楷體"/>
                <w:sz w:val="28"/>
                <w:szCs w:val="28"/>
              </w:rPr>
            </w:pPr>
          </w:p>
        </w:tc>
        <w:tc>
          <w:tcPr>
            <w:tcW w:w="1304" w:type="dxa"/>
          </w:tcPr>
          <w:p w14:paraId="4BCA366D"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304" w:type="dxa"/>
          </w:tcPr>
          <w:p w14:paraId="2796D7A1"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27" w:type="dxa"/>
          </w:tcPr>
          <w:p w14:paraId="60DB01C5"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417" w:type="dxa"/>
          </w:tcPr>
          <w:p w14:paraId="4CDFCAF1"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60" w:type="dxa"/>
          </w:tcPr>
          <w:p w14:paraId="40795A5D"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1559" w:type="dxa"/>
          </w:tcPr>
          <w:p w14:paraId="0A8C8153" w14:textId="77777777" w:rsidR="009A571E" w:rsidRPr="00B53D7A" w:rsidRDefault="009A571E" w:rsidP="000E4EDA">
            <w:pPr>
              <w:widowControl/>
              <w:spacing w:line="360" w:lineRule="auto"/>
              <w:jc w:val="both"/>
              <w:outlineLvl w:val="0"/>
              <w:rPr>
                <w:rFonts w:ascii="標楷體" w:eastAsia="標楷體" w:hAnsi="標楷體"/>
                <w:sz w:val="28"/>
                <w:szCs w:val="28"/>
              </w:rPr>
            </w:pPr>
          </w:p>
        </w:tc>
        <w:tc>
          <w:tcPr>
            <w:tcW w:w="714" w:type="dxa"/>
          </w:tcPr>
          <w:p w14:paraId="4B49F0F8" w14:textId="77777777" w:rsidR="009A571E" w:rsidRPr="00B53D7A" w:rsidRDefault="009A571E" w:rsidP="000E4EDA">
            <w:pPr>
              <w:widowControl/>
              <w:spacing w:line="360" w:lineRule="auto"/>
              <w:jc w:val="both"/>
              <w:outlineLvl w:val="0"/>
              <w:rPr>
                <w:rFonts w:ascii="標楷體" w:eastAsia="標楷體" w:hAnsi="標楷體"/>
                <w:sz w:val="28"/>
                <w:szCs w:val="28"/>
              </w:rPr>
            </w:pPr>
          </w:p>
        </w:tc>
      </w:tr>
    </w:tbl>
    <w:p w14:paraId="2B087523" w14:textId="77777777" w:rsidR="009A571E" w:rsidRPr="00B53D7A" w:rsidRDefault="009A571E" w:rsidP="009A571E">
      <w:pPr>
        <w:widowControl/>
        <w:spacing w:line="440" w:lineRule="exact"/>
        <w:outlineLvl w:val="0"/>
        <w:rPr>
          <w:rFonts w:ascii="標楷體" w:eastAsia="標楷體" w:hAnsi="標楷體"/>
          <w:sz w:val="28"/>
          <w:szCs w:val="28"/>
        </w:rPr>
      </w:pPr>
      <w:r w:rsidRPr="00B53D7A">
        <w:rPr>
          <w:rFonts w:ascii="標楷體" w:eastAsia="標楷體" w:hAnsi="標楷體" w:hint="eastAsia"/>
          <w:sz w:val="28"/>
          <w:szCs w:val="28"/>
        </w:rPr>
        <w:t>補充說明：</w:t>
      </w:r>
    </w:p>
    <w:p w14:paraId="7E828C5D" w14:textId="77777777" w:rsidR="009A571E" w:rsidRPr="00B53D7A" w:rsidRDefault="009A571E" w:rsidP="00B87F92">
      <w:pPr>
        <w:pStyle w:val="a3"/>
        <w:widowControl/>
        <w:numPr>
          <w:ilvl w:val="0"/>
          <w:numId w:val="5"/>
        </w:numPr>
        <w:spacing w:line="440" w:lineRule="exact"/>
        <w:ind w:leftChars="0" w:left="0"/>
        <w:jc w:val="both"/>
        <w:outlineLvl w:val="0"/>
        <w:rPr>
          <w:rFonts w:ascii="標楷體" w:eastAsia="標楷體" w:hAnsi="標楷體"/>
          <w:sz w:val="28"/>
          <w:szCs w:val="28"/>
        </w:rPr>
      </w:pPr>
      <w:r w:rsidRPr="00B53D7A">
        <w:rPr>
          <w:rFonts w:ascii="標楷體" w:eastAsia="標楷體" w:hAnsi="標楷體" w:hint="eastAsia"/>
          <w:sz w:val="28"/>
          <w:szCs w:val="28"/>
        </w:rPr>
        <w:t>本資料應依據個人資料保護法之相關規定，審慎處理及保護個人資訊。</w:t>
      </w:r>
    </w:p>
    <w:p w14:paraId="714FC504" w14:textId="7DE1159B" w:rsidR="009A571E" w:rsidRPr="00B53D7A" w:rsidRDefault="009A571E" w:rsidP="00B87F92">
      <w:pPr>
        <w:pStyle w:val="a3"/>
        <w:widowControl/>
        <w:numPr>
          <w:ilvl w:val="0"/>
          <w:numId w:val="5"/>
        </w:numPr>
        <w:spacing w:line="440" w:lineRule="exact"/>
        <w:ind w:leftChars="0" w:left="0"/>
        <w:jc w:val="both"/>
        <w:outlineLvl w:val="0"/>
        <w:rPr>
          <w:rFonts w:ascii="標楷體" w:eastAsia="標楷體" w:hAnsi="標楷體"/>
          <w:sz w:val="28"/>
          <w:szCs w:val="28"/>
        </w:rPr>
      </w:pPr>
      <w:r w:rsidRPr="00B53D7A">
        <w:rPr>
          <w:rFonts w:ascii="標楷體" w:eastAsia="標楷體" w:hAnsi="標楷體" w:hint="eastAsia"/>
          <w:sz w:val="28"/>
          <w:szCs w:val="28"/>
        </w:rPr>
        <w:t>業者驗證所屬</w:t>
      </w:r>
      <w:r w:rsidR="00461B68" w:rsidRPr="00B53D7A">
        <w:rPr>
          <w:rFonts w:ascii="標楷體" w:eastAsia="標楷體" w:hAnsi="標楷體" w:hint="eastAsia"/>
          <w:sz w:val="28"/>
          <w:szCs w:val="28"/>
        </w:rPr>
        <w:t>場館人員</w:t>
      </w:r>
      <w:r w:rsidRPr="00B53D7A">
        <w:rPr>
          <w:rFonts w:ascii="標楷體" w:eastAsia="標楷體" w:hAnsi="標楷體" w:hint="eastAsia"/>
          <w:sz w:val="28"/>
          <w:szCs w:val="28"/>
        </w:rPr>
        <w:t>有關接種疫苗情形及日期，倘當事人不願出示黃卡或其他佐證資料時，請提醒當事人倘提供不實資訊使業者登載不實應負之責任。</w:t>
      </w:r>
    </w:p>
    <w:p w14:paraId="1C4626C3" w14:textId="77900E77" w:rsidR="009A571E" w:rsidRPr="00B53D7A" w:rsidRDefault="009A571E" w:rsidP="00B87F92">
      <w:pPr>
        <w:pStyle w:val="a3"/>
        <w:widowControl/>
        <w:numPr>
          <w:ilvl w:val="0"/>
          <w:numId w:val="5"/>
        </w:numPr>
        <w:spacing w:line="440" w:lineRule="exact"/>
        <w:ind w:leftChars="0" w:left="0"/>
        <w:jc w:val="both"/>
        <w:outlineLvl w:val="0"/>
        <w:rPr>
          <w:rFonts w:ascii="標楷體" w:eastAsia="標楷體" w:hAnsi="標楷體"/>
          <w:sz w:val="28"/>
          <w:szCs w:val="28"/>
        </w:rPr>
      </w:pPr>
      <w:r w:rsidRPr="00B53D7A">
        <w:rPr>
          <w:rFonts w:ascii="標楷體" w:eastAsia="標楷體" w:hAnsi="標楷體" w:hint="eastAsia"/>
          <w:sz w:val="28"/>
          <w:szCs w:val="28"/>
        </w:rPr>
        <w:t>未完整接種疫苗者，應填列附表4競技及休閒運動場館業所屬</w:t>
      </w:r>
      <w:r w:rsidR="00461B68" w:rsidRPr="00B53D7A">
        <w:rPr>
          <w:rFonts w:ascii="標楷體" w:eastAsia="標楷體" w:hAnsi="標楷體" w:hint="eastAsia"/>
          <w:sz w:val="28"/>
          <w:szCs w:val="28"/>
        </w:rPr>
        <w:t>場館人員</w:t>
      </w:r>
      <w:r w:rsidRPr="00B53D7A">
        <w:rPr>
          <w:rFonts w:ascii="標楷體" w:eastAsia="標楷體" w:hAnsi="標楷體" w:hint="eastAsia"/>
          <w:sz w:val="28"/>
          <w:szCs w:val="28"/>
        </w:rPr>
        <w:t>未完整接種</w:t>
      </w:r>
      <w:r w:rsidRPr="00B53D7A">
        <w:rPr>
          <w:rFonts w:ascii="標楷體" w:eastAsia="標楷體" w:hAnsi="標楷體"/>
          <w:sz w:val="28"/>
          <w:szCs w:val="28"/>
        </w:rPr>
        <w:t>COVID-19</w:t>
      </w:r>
      <w:r w:rsidRPr="00B53D7A">
        <w:rPr>
          <w:rFonts w:ascii="標楷體" w:eastAsia="標楷體" w:hAnsi="標楷體" w:hint="eastAsia"/>
          <w:sz w:val="28"/>
          <w:szCs w:val="28"/>
        </w:rPr>
        <w:t>疫苗(含第3劑)</w:t>
      </w:r>
      <w:r w:rsidRPr="00B53D7A">
        <w:rPr>
          <w:rFonts w:ascii="標楷體" w:eastAsia="標楷體" w:hAnsi="標楷體"/>
          <w:sz w:val="28"/>
          <w:szCs w:val="28"/>
        </w:rPr>
        <w:t>PCR/</w:t>
      </w:r>
      <w:r w:rsidRPr="00B53D7A">
        <w:rPr>
          <w:rFonts w:ascii="標楷體" w:eastAsia="標楷體" w:hAnsi="標楷體" w:hint="eastAsia"/>
          <w:sz w:val="28"/>
          <w:szCs w:val="28"/>
        </w:rPr>
        <w:t>快篩紀錄表。</w:t>
      </w:r>
    </w:p>
    <w:p w14:paraId="0D7969D5" w14:textId="0550FA2B" w:rsidR="001F565F" w:rsidRPr="00B53D7A" w:rsidRDefault="00F9784E" w:rsidP="00B87F92">
      <w:pPr>
        <w:pStyle w:val="a3"/>
        <w:widowControl/>
        <w:numPr>
          <w:ilvl w:val="0"/>
          <w:numId w:val="5"/>
        </w:numPr>
        <w:spacing w:line="440" w:lineRule="exact"/>
        <w:ind w:leftChars="0" w:left="0"/>
        <w:jc w:val="both"/>
        <w:outlineLvl w:val="0"/>
        <w:rPr>
          <w:rFonts w:ascii="標楷體" w:eastAsia="標楷體" w:hAnsi="標楷體"/>
          <w:sz w:val="28"/>
          <w:szCs w:val="28"/>
        </w:rPr>
      </w:pPr>
      <w:r w:rsidRPr="00B53D7A">
        <w:rPr>
          <w:rFonts w:ascii="標楷體" w:eastAsia="標楷體" w:hAnsi="標楷體" w:hint="eastAsia"/>
          <w:sz w:val="28"/>
          <w:szCs w:val="28"/>
        </w:rPr>
        <w:t>場館人員疫苗名冊，應包含所屬教練/</w:t>
      </w:r>
      <w:r w:rsidR="001F565F" w:rsidRPr="00B53D7A">
        <w:rPr>
          <w:rFonts w:ascii="標楷體" w:eastAsia="標楷體" w:hAnsi="標楷體" w:hint="eastAsia"/>
          <w:sz w:val="28"/>
          <w:szCs w:val="28"/>
        </w:rPr>
        <w:t>工作人員/從業人員</w:t>
      </w:r>
      <w:r w:rsidRPr="00B53D7A">
        <w:rPr>
          <w:rFonts w:ascii="標楷體" w:eastAsia="標楷體" w:hAnsi="標楷體" w:hint="eastAsia"/>
          <w:sz w:val="28"/>
          <w:szCs w:val="28"/>
        </w:rPr>
        <w:t>/流動人員</w:t>
      </w:r>
      <w:r w:rsidR="001F565F" w:rsidRPr="00B53D7A">
        <w:rPr>
          <w:rFonts w:ascii="標楷體" w:eastAsia="標楷體" w:hAnsi="標楷體" w:hint="eastAsia"/>
          <w:sz w:val="28"/>
          <w:szCs w:val="28"/>
        </w:rPr>
        <w:t>。</w:t>
      </w:r>
    </w:p>
    <w:p w14:paraId="4A49C781" w14:textId="2B08D8FF" w:rsidR="009A571E" w:rsidRPr="00B53D7A" w:rsidRDefault="009A571E" w:rsidP="00B87F92">
      <w:pPr>
        <w:pStyle w:val="a3"/>
        <w:widowControl/>
        <w:numPr>
          <w:ilvl w:val="0"/>
          <w:numId w:val="5"/>
        </w:numPr>
        <w:spacing w:line="440" w:lineRule="exact"/>
        <w:ind w:leftChars="0" w:left="0"/>
        <w:jc w:val="both"/>
        <w:outlineLvl w:val="0"/>
        <w:rPr>
          <w:rFonts w:ascii="標楷體" w:eastAsia="標楷體" w:hAnsi="標楷體"/>
          <w:sz w:val="28"/>
          <w:szCs w:val="28"/>
        </w:rPr>
      </w:pPr>
      <w:r w:rsidRPr="00B53D7A">
        <w:rPr>
          <w:rFonts w:ascii="標楷體" w:eastAsia="標楷體" w:hAnsi="標楷體" w:hint="eastAsia"/>
          <w:sz w:val="28"/>
          <w:szCs w:val="28"/>
        </w:rPr>
        <w:t>表格欄位不足時請自行延伸。</w:t>
      </w:r>
    </w:p>
    <w:p w14:paraId="0B777057" w14:textId="77777777" w:rsidR="009A571E" w:rsidRPr="00B53D7A" w:rsidRDefault="009A571E" w:rsidP="001F565F">
      <w:pPr>
        <w:widowControl/>
        <w:spacing w:line="440" w:lineRule="exact"/>
        <w:ind w:firstLineChars="3" w:firstLine="10"/>
        <w:jc w:val="center"/>
        <w:outlineLvl w:val="0"/>
        <w:rPr>
          <w:rFonts w:ascii="標楷體" w:eastAsia="標楷體" w:hAnsi="標楷體"/>
          <w:b/>
          <w:sz w:val="32"/>
          <w:szCs w:val="28"/>
        </w:rPr>
        <w:sectPr w:rsidR="009A571E" w:rsidRPr="00B53D7A" w:rsidSect="00BC417A">
          <w:pgSz w:w="11906" w:h="16838"/>
          <w:pgMar w:top="1134" w:right="1418" w:bottom="1134" w:left="1418" w:header="851" w:footer="992" w:gutter="0"/>
          <w:cols w:space="425"/>
          <w:docGrid w:type="lines" w:linePitch="360"/>
        </w:sectPr>
      </w:pPr>
    </w:p>
    <w:p w14:paraId="001D703C" w14:textId="4117243C" w:rsidR="009A571E" w:rsidRPr="00B53D7A" w:rsidRDefault="009A571E" w:rsidP="009A571E">
      <w:pPr>
        <w:widowControl/>
        <w:spacing w:line="600" w:lineRule="exact"/>
        <w:ind w:leftChars="291" w:left="698" w:firstLineChars="3" w:firstLine="7"/>
        <w:jc w:val="center"/>
        <w:outlineLvl w:val="0"/>
        <w:rPr>
          <w:rFonts w:ascii="標楷體" w:eastAsia="標楷體" w:hAnsi="標楷體"/>
          <w:b/>
          <w:sz w:val="32"/>
          <w:szCs w:val="28"/>
        </w:rPr>
      </w:pPr>
      <w:r w:rsidRPr="00B53D7A">
        <w:rPr>
          <w:rFonts w:ascii="標楷體" w:eastAsia="標楷體" w:hAnsi="標楷體"/>
          <w:b/>
          <w:noProof/>
          <w:highlight w:val="yellow"/>
        </w:rPr>
        <w:lastRenderedPageBreak/>
        <mc:AlternateContent>
          <mc:Choice Requires="wps">
            <w:drawing>
              <wp:anchor distT="0" distB="0" distL="114300" distR="114300" simplePos="0" relativeHeight="251666432" behindDoc="0" locked="0" layoutInCell="1" allowOverlap="1" wp14:anchorId="6D8C7AAF" wp14:editId="414B7C6B">
                <wp:simplePos x="0" y="0"/>
                <wp:positionH relativeFrom="leftMargin">
                  <wp:posOffset>347980</wp:posOffset>
                </wp:positionH>
                <wp:positionV relativeFrom="paragraph">
                  <wp:posOffset>-426085</wp:posOffset>
                </wp:positionV>
                <wp:extent cx="717550" cy="48260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717550" cy="482600"/>
                        </a:xfrm>
                        <a:prstGeom prst="rect">
                          <a:avLst/>
                        </a:prstGeom>
                        <a:solidFill>
                          <a:schemeClr val="lt1"/>
                        </a:solidFill>
                        <a:ln w="6350">
                          <a:solidFill>
                            <a:prstClr val="black"/>
                          </a:solidFill>
                        </a:ln>
                      </wps:spPr>
                      <wps:txbx>
                        <w:txbxContent>
                          <w:p w14:paraId="22BDEBA9" w14:textId="77777777" w:rsidR="000E4EDA" w:rsidRPr="00B95B0D" w:rsidRDefault="000E4EDA" w:rsidP="009A571E">
                            <w:pPr>
                              <w:rPr>
                                <w:rFonts w:ascii="標楷體" w:eastAsia="標楷體" w:hAnsi="標楷體" w:cs="Times New Roman"/>
                                <w:sz w:val="28"/>
                              </w:rPr>
                            </w:pPr>
                            <w:r w:rsidRPr="00C14F1F">
                              <w:rPr>
                                <w:rFonts w:ascii="標楷體" w:eastAsia="標楷體" w:hAnsi="標楷體" w:cs="Times New Roman"/>
                                <w:sz w:val="28"/>
                              </w:rPr>
                              <w:t>附表4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C7AAF" id="文字方塊 6" o:spid="_x0000_s1029" type="#_x0000_t202" style="position:absolute;left:0;text-align:left;margin-left:27.4pt;margin-top:-33.55pt;width:56.5pt;height:3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" fillcolor="white [3201]" strokeweight=".5pt">
                <v:textbox>
                  <w:txbxContent>
                    <w:p w14:paraId="22BDEBA9" w14:textId="77777777" w:rsidR="000E4EDA" w:rsidRPr="00B95B0D" w:rsidRDefault="000E4EDA" w:rsidP="009A571E">
                      <w:pPr>
                        <w:rPr>
                          <w:rFonts w:ascii="標楷體" w:eastAsia="標楷體" w:hAnsi="標楷體" w:cs="Times New Roman"/>
                          <w:sz w:val="28"/>
                        </w:rPr>
                      </w:pPr>
                      <w:r w:rsidRPr="00C14F1F">
                        <w:rPr>
                          <w:rFonts w:ascii="標楷體" w:eastAsia="標楷體" w:hAnsi="標楷體" w:cs="Times New Roman"/>
                          <w:sz w:val="28"/>
                        </w:rPr>
                        <w:t>附表4</w:t>
                      </w:r>
                    </w:p>
                  </w:txbxContent>
                </v:textbox>
                <w10:wrap anchorx="margin"/>
              </v:shape>
            </w:pict>
          </mc:Fallback>
        </mc:AlternateContent>
      </w:r>
      <w:r w:rsidR="00F9784E" w:rsidRPr="00B53D7A">
        <w:rPr>
          <w:rFonts w:ascii="標楷體" w:eastAsia="標楷體" w:hAnsi="標楷體" w:hint="eastAsia"/>
          <w:b/>
          <w:sz w:val="32"/>
          <w:szCs w:val="28"/>
        </w:rPr>
        <w:t>競技及休閒運動場館業所屬場館人員</w:t>
      </w:r>
    </w:p>
    <w:p w14:paraId="04674ADF" w14:textId="77777777" w:rsidR="009A571E" w:rsidRPr="00B53D7A" w:rsidRDefault="009A571E" w:rsidP="009A571E">
      <w:pPr>
        <w:widowControl/>
        <w:spacing w:line="600" w:lineRule="exact"/>
        <w:ind w:leftChars="291" w:left="698" w:firstLineChars="3" w:firstLine="10"/>
        <w:jc w:val="center"/>
        <w:outlineLvl w:val="0"/>
        <w:rPr>
          <w:rFonts w:ascii="標楷體" w:eastAsia="標楷體" w:hAnsi="標楷體"/>
          <w:b/>
          <w:sz w:val="32"/>
          <w:szCs w:val="28"/>
        </w:rPr>
      </w:pPr>
      <w:r w:rsidRPr="00B53D7A">
        <w:rPr>
          <w:rFonts w:ascii="標楷體" w:eastAsia="標楷體" w:hAnsi="標楷體" w:hint="eastAsia"/>
          <w:b/>
          <w:sz w:val="32"/>
          <w:szCs w:val="28"/>
        </w:rPr>
        <w:t>未完整接種</w:t>
      </w:r>
      <w:r w:rsidRPr="00B53D7A">
        <w:rPr>
          <w:rFonts w:ascii="標楷體" w:eastAsia="標楷體" w:hAnsi="標楷體"/>
          <w:b/>
          <w:sz w:val="32"/>
          <w:szCs w:val="28"/>
        </w:rPr>
        <w:t>COVID-19疫苗</w:t>
      </w:r>
      <w:r w:rsidRPr="00B53D7A">
        <w:rPr>
          <w:rFonts w:ascii="標楷體" w:eastAsia="標楷體" w:hAnsi="標楷體" w:hint="eastAsia"/>
          <w:b/>
          <w:sz w:val="32"/>
          <w:szCs w:val="28"/>
        </w:rPr>
        <w:t>(含第3劑)</w:t>
      </w:r>
      <w:r w:rsidRPr="00B53D7A">
        <w:rPr>
          <w:rFonts w:ascii="標楷體" w:eastAsia="標楷體" w:hAnsi="標楷體"/>
          <w:b/>
          <w:sz w:val="32"/>
          <w:szCs w:val="32"/>
        </w:rPr>
        <w:t>PCR</w:t>
      </w:r>
      <w:r w:rsidRPr="00B53D7A">
        <w:rPr>
          <w:rFonts w:ascii="標楷體" w:eastAsia="標楷體" w:hAnsi="標楷體"/>
          <w:b/>
          <w:sz w:val="32"/>
          <w:szCs w:val="28"/>
        </w:rPr>
        <w:t>/</w:t>
      </w:r>
      <w:r w:rsidRPr="00B53D7A">
        <w:rPr>
          <w:rFonts w:ascii="標楷體" w:eastAsia="標楷體" w:hAnsi="標楷體" w:hint="eastAsia"/>
          <w:b/>
          <w:sz w:val="32"/>
          <w:szCs w:val="28"/>
        </w:rPr>
        <w:t>快篩紀錄表</w:t>
      </w:r>
    </w:p>
    <w:p w14:paraId="09B012C6" w14:textId="77777777" w:rsidR="009A571E" w:rsidRPr="00B53D7A" w:rsidRDefault="009A571E" w:rsidP="009A571E">
      <w:pPr>
        <w:widowControl/>
        <w:spacing w:line="600" w:lineRule="exact"/>
        <w:ind w:leftChars="291" w:left="698" w:firstLineChars="3" w:firstLine="10"/>
        <w:outlineLvl w:val="0"/>
        <w:rPr>
          <w:rFonts w:ascii="標楷體" w:eastAsia="標楷體" w:hAnsi="標楷體"/>
          <w:sz w:val="32"/>
          <w:szCs w:val="28"/>
        </w:rPr>
      </w:pPr>
      <w:r w:rsidRPr="00B53D7A">
        <w:rPr>
          <w:rFonts w:ascii="標楷體" w:eastAsia="標楷體" w:hAnsi="標楷體" w:hint="eastAsia"/>
          <w:sz w:val="32"/>
          <w:szCs w:val="28"/>
        </w:rPr>
        <w:t>運動場館名稱：</w:t>
      </w:r>
    </w:p>
    <w:tbl>
      <w:tblPr>
        <w:tblStyle w:val="a4"/>
        <w:tblW w:w="5441" w:type="pct"/>
        <w:jc w:val="center"/>
        <w:tblLook w:val="04A0" w:firstRow="1" w:lastRow="0" w:firstColumn="1" w:lastColumn="0" w:noHBand="0" w:noVBand="1"/>
      </w:tblPr>
      <w:tblGrid>
        <w:gridCol w:w="786"/>
        <w:gridCol w:w="1257"/>
        <w:gridCol w:w="1928"/>
        <w:gridCol w:w="935"/>
        <w:gridCol w:w="1699"/>
        <w:gridCol w:w="908"/>
        <w:gridCol w:w="1515"/>
      </w:tblGrid>
      <w:tr w:rsidR="00B53D7A" w:rsidRPr="00B53D7A" w14:paraId="5C87989B" w14:textId="77777777" w:rsidTr="00633BF5">
        <w:trPr>
          <w:jc w:val="center"/>
        </w:trPr>
        <w:tc>
          <w:tcPr>
            <w:tcW w:w="435" w:type="pct"/>
          </w:tcPr>
          <w:p w14:paraId="42CCFBE6"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序號</w:t>
            </w:r>
          </w:p>
        </w:tc>
        <w:tc>
          <w:tcPr>
            <w:tcW w:w="696" w:type="pct"/>
          </w:tcPr>
          <w:p w14:paraId="4CE88287"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人員姓名</w:t>
            </w:r>
          </w:p>
        </w:tc>
        <w:tc>
          <w:tcPr>
            <w:tcW w:w="1068" w:type="pct"/>
          </w:tcPr>
          <w:p w14:paraId="0EE460A5" w14:textId="20FD0C5D"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sz w:val="28"/>
                <w:szCs w:val="28"/>
              </w:rPr>
              <w:t>PCR</w:t>
            </w:r>
            <w:r w:rsidR="00633BF5" w:rsidRPr="00B53D7A">
              <w:rPr>
                <w:rFonts w:ascii="標楷體" w:eastAsia="標楷體" w:hAnsi="標楷體" w:hint="eastAsia"/>
                <w:sz w:val="28"/>
                <w:szCs w:val="28"/>
              </w:rPr>
              <w:t>/快篩</w:t>
            </w:r>
            <w:r w:rsidRPr="00B53D7A">
              <w:rPr>
                <w:rFonts w:ascii="標楷體" w:eastAsia="標楷體" w:hAnsi="標楷體" w:hint="eastAsia"/>
                <w:sz w:val="28"/>
                <w:szCs w:val="28"/>
              </w:rPr>
              <w:t>日期</w:t>
            </w:r>
          </w:p>
          <w:p w14:paraId="6A5C471F"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sz w:val="28"/>
                <w:szCs w:val="28"/>
              </w:rPr>
              <w:t>(首次服務</w:t>
            </w:r>
            <w:r w:rsidRPr="00B53D7A">
              <w:rPr>
                <w:rFonts w:ascii="標楷體" w:eastAsia="標楷體" w:hAnsi="標楷體" w:hint="eastAsia"/>
                <w:sz w:val="28"/>
                <w:szCs w:val="28"/>
              </w:rPr>
              <w:t>前</w:t>
            </w:r>
            <w:r w:rsidRPr="00B53D7A">
              <w:rPr>
                <w:rFonts w:ascii="標楷體" w:eastAsia="標楷體" w:hAnsi="標楷體"/>
                <w:sz w:val="28"/>
                <w:szCs w:val="28"/>
              </w:rPr>
              <w:t>3日內)</w:t>
            </w:r>
          </w:p>
        </w:tc>
        <w:tc>
          <w:tcPr>
            <w:tcW w:w="518" w:type="pct"/>
          </w:tcPr>
          <w:p w14:paraId="71215E67"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檢測</w:t>
            </w:r>
          </w:p>
          <w:p w14:paraId="282F9612"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結果</w:t>
            </w:r>
          </w:p>
        </w:tc>
        <w:tc>
          <w:tcPr>
            <w:tcW w:w="941" w:type="pct"/>
          </w:tcPr>
          <w:p w14:paraId="449D05BC"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快篩日期</w:t>
            </w:r>
          </w:p>
          <w:p w14:paraId="56F1C4ED"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sz w:val="28"/>
                <w:szCs w:val="28"/>
              </w:rPr>
              <w:t>(每</w:t>
            </w:r>
            <w:r w:rsidRPr="00B53D7A">
              <w:rPr>
                <w:rFonts w:ascii="標楷體" w:eastAsia="標楷體" w:hAnsi="標楷體" w:hint="eastAsia"/>
                <w:sz w:val="28"/>
                <w:szCs w:val="28"/>
              </w:rPr>
              <w:t>週</w:t>
            </w:r>
            <w:r w:rsidRPr="00B53D7A">
              <w:rPr>
                <w:rFonts w:ascii="標楷體" w:eastAsia="標楷體" w:hAnsi="標楷體"/>
                <w:sz w:val="28"/>
                <w:szCs w:val="28"/>
              </w:rPr>
              <w:t>1次)</w:t>
            </w:r>
          </w:p>
        </w:tc>
        <w:tc>
          <w:tcPr>
            <w:tcW w:w="503" w:type="pct"/>
          </w:tcPr>
          <w:p w14:paraId="141CAAD1"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檢測</w:t>
            </w:r>
          </w:p>
          <w:p w14:paraId="2AD1CAED"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結果</w:t>
            </w:r>
          </w:p>
        </w:tc>
        <w:tc>
          <w:tcPr>
            <w:tcW w:w="839" w:type="pct"/>
          </w:tcPr>
          <w:p w14:paraId="4D62A603"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備註</w:t>
            </w:r>
          </w:p>
        </w:tc>
      </w:tr>
      <w:tr w:rsidR="00B53D7A" w:rsidRPr="00B53D7A" w14:paraId="637EB96A" w14:textId="77777777" w:rsidTr="00633BF5">
        <w:trPr>
          <w:trHeight w:val="850"/>
          <w:jc w:val="center"/>
        </w:trPr>
        <w:tc>
          <w:tcPr>
            <w:tcW w:w="435" w:type="pct"/>
          </w:tcPr>
          <w:p w14:paraId="58F65224" w14:textId="77777777" w:rsidR="009A571E" w:rsidRPr="00B53D7A" w:rsidRDefault="009A571E" w:rsidP="000E4EDA">
            <w:pPr>
              <w:widowControl/>
              <w:spacing w:line="440" w:lineRule="exact"/>
              <w:outlineLvl w:val="0"/>
              <w:rPr>
                <w:rFonts w:ascii="標楷體" w:eastAsia="標楷體" w:hAnsi="標楷體"/>
                <w:sz w:val="28"/>
                <w:szCs w:val="28"/>
              </w:rPr>
            </w:pPr>
            <w:r w:rsidRPr="00B53D7A">
              <w:rPr>
                <w:rFonts w:ascii="標楷體" w:eastAsia="標楷體" w:hAnsi="標楷體" w:hint="eastAsia"/>
                <w:sz w:val="28"/>
                <w:szCs w:val="28"/>
              </w:rPr>
              <w:t>範例</w:t>
            </w:r>
          </w:p>
        </w:tc>
        <w:tc>
          <w:tcPr>
            <w:tcW w:w="696" w:type="pct"/>
          </w:tcPr>
          <w:p w14:paraId="7CBA1521" w14:textId="77777777" w:rsidR="009A571E" w:rsidRPr="00B53D7A" w:rsidRDefault="009A571E" w:rsidP="000E4EDA">
            <w:pPr>
              <w:widowControl/>
              <w:spacing w:line="440" w:lineRule="exact"/>
              <w:outlineLvl w:val="0"/>
              <w:rPr>
                <w:rFonts w:ascii="標楷體" w:eastAsia="標楷體" w:hAnsi="標楷體"/>
                <w:b/>
                <w:sz w:val="28"/>
                <w:szCs w:val="28"/>
              </w:rPr>
            </w:pPr>
            <w:r w:rsidRPr="00B53D7A">
              <w:rPr>
                <w:rFonts w:ascii="標楷體" w:eastAsia="標楷體" w:hAnsi="標楷體" w:hint="eastAsia"/>
                <w:sz w:val="28"/>
                <w:szCs w:val="28"/>
              </w:rPr>
              <w:t>陳小明</w:t>
            </w:r>
          </w:p>
        </w:tc>
        <w:tc>
          <w:tcPr>
            <w:tcW w:w="1068" w:type="pct"/>
          </w:tcPr>
          <w:p w14:paraId="09C97BF7" w14:textId="77777777" w:rsidR="009A571E" w:rsidRPr="00B53D7A" w:rsidRDefault="009A571E" w:rsidP="000E4EDA">
            <w:pPr>
              <w:widowControl/>
              <w:spacing w:line="440" w:lineRule="exact"/>
              <w:outlineLvl w:val="0"/>
              <w:rPr>
                <w:rFonts w:ascii="標楷體" w:eastAsia="標楷體" w:hAnsi="標楷體"/>
                <w:sz w:val="28"/>
                <w:szCs w:val="28"/>
              </w:rPr>
            </w:pPr>
            <w:r w:rsidRPr="00B53D7A">
              <w:rPr>
                <w:rFonts w:ascii="標楷體" w:eastAsia="標楷體" w:hAnsi="標楷體"/>
                <w:sz w:val="28"/>
                <w:szCs w:val="28"/>
              </w:rPr>
              <w:t>110.12.30</w:t>
            </w:r>
          </w:p>
        </w:tc>
        <w:tc>
          <w:tcPr>
            <w:tcW w:w="518" w:type="pct"/>
          </w:tcPr>
          <w:p w14:paraId="11A578A4"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陰性</w:t>
            </w:r>
          </w:p>
        </w:tc>
        <w:tc>
          <w:tcPr>
            <w:tcW w:w="941" w:type="pct"/>
          </w:tcPr>
          <w:p w14:paraId="1411F11D" w14:textId="77777777" w:rsidR="009A571E" w:rsidRPr="00B53D7A" w:rsidRDefault="009A571E" w:rsidP="000E4EDA">
            <w:pPr>
              <w:widowControl/>
              <w:spacing w:line="440" w:lineRule="exact"/>
              <w:outlineLvl w:val="0"/>
              <w:rPr>
                <w:rFonts w:ascii="標楷體" w:eastAsia="標楷體" w:hAnsi="標楷體"/>
                <w:sz w:val="28"/>
                <w:szCs w:val="28"/>
              </w:rPr>
            </w:pPr>
            <w:r w:rsidRPr="00B53D7A">
              <w:rPr>
                <w:rFonts w:ascii="標楷體" w:eastAsia="標楷體" w:hAnsi="標楷體"/>
                <w:sz w:val="28"/>
                <w:szCs w:val="28"/>
              </w:rPr>
              <w:t>111.1.3</w:t>
            </w:r>
          </w:p>
          <w:p w14:paraId="0F5BAE98" w14:textId="77777777" w:rsidR="009A571E" w:rsidRPr="00B53D7A" w:rsidRDefault="009A571E" w:rsidP="000E4EDA">
            <w:pPr>
              <w:widowControl/>
              <w:spacing w:line="440" w:lineRule="exact"/>
              <w:outlineLvl w:val="0"/>
              <w:rPr>
                <w:rFonts w:ascii="標楷體" w:eastAsia="標楷體" w:hAnsi="標楷體"/>
                <w:sz w:val="28"/>
                <w:szCs w:val="28"/>
              </w:rPr>
            </w:pPr>
            <w:r w:rsidRPr="00B53D7A">
              <w:rPr>
                <w:rFonts w:ascii="標楷體" w:eastAsia="標楷體" w:hAnsi="標楷體"/>
                <w:sz w:val="28"/>
                <w:szCs w:val="28"/>
              </w:rPr>
              <w:t>111.1.10</w:t>
            </w:r>
          </w:p>
        </w:tc>
        <w:tc>
          <w:tcPr>
            <w:tcW w:w="503" w:type="pct"/>
          </w:tcPr>
          <w:p w14:paraId="4B45B484"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陰性</w:t>
            </w:r>
          </w:p>
          <w:p w14:paraId="4C2B07BD" w14:textId="77777777" w:rsidR="009A571E" w:rsidRPr="00B53D7A" w:rsidRDefault="009A571E" w:rsidP="000E4EDA">
            <w:pPr>
              <w:widowControl/>
              <w:spacing w:line="440" w:lineRule="exact"/>
              <w:jc w:val="center"/>
              <w:outlineLvl w:val="0"/>
              <w:rPr>
                <w:rFonts w:ascii="標楷體" w:eastAsia="標楷體" w:hAnsi="標楷體"/>
                <w:sz w:val="28"/>
                <w:szCs w:val="28"/>
              </w:rPr>
            </w:pPr>
            <w:r w:rsidRPr="00B53D7A">
              <w:rPr>
                <w:rFonts w:ascii="標楷體" w:eastAsia="標楷體" w:hAnsi="標楷體" w:hint="eastAsia"/>
                <w:sz w:val="28"/>
                <w:szCs w:val="28"/>
              </w:rPr>
              <w:t>陰性</w:t>
            </w:r>
          </w:p>
        </w:tc>
        <w:tc>
          <w:tcPr>
            <w:tcW w:w="839" w:type="pct"/>
          </w:tcPr>
          <w:p w14:paraId="29D4CB0F" w14:textId="77777777" w:rsidR="009A571E" w:rsidRPr="00B53D7A" w:rsidRDefault="009A571E" w:rsidP="000E4EDA">
            <w:pPr>
              <w:widowControl/>
              <w:spacing w:line="440" w:lineRule="exact"/>
              <w:outlineLvl w:val="0"/>
              <w:rPr>
                <w:rFonts w:ascii="標楷體" w:eastAsia="標楷體" w:hAnsi="標楷體"/>
                <w:sz w:val="28"/>
                <w:szCs w:val="28"/>
              </w:rPr>
            </w:pPr>
          </w:p>
        </w:tc>
      </w:tr>
      <w:tr w:rsidR="00B53D7A" w:rsidRPr="00B53D7A" w14:paraId="79876641" w14:textId="77777777" w:rsidTr="00633BF5">
        <w:trPr>
          <w:trHeight w:val="850"/>
          <w:jc w:val="center"/>
        </w:trPr>
        <w:tc>
          <w:tcPr>
            <w:tcW w:w="435" w:type="pct"/>
          </w:tcPr>
          <w:p w14:paraId="0F9C15D7"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71FE9605"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4ECE318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574E0D16"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6858DC0F"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33FF07D6"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59DC7528" w14:textId="77777777" w:rsidR="009A571E" w:rsidRPr="00B53D7A" w:rsidRDefault="009A571E" w:rsidP="000E4EDA">
            <w:pPr>
              <w:widowControl/>
              <w:spacing w:line="440" w:lineRule="exact"/>
              <w:outlineLvl w:val="0"/>
              <w:rPr>
                <w:rFonts w:ascii="標楷體" w:eastAsia="標楷體" w:hAnsi="標楷體"/>
                <w:b/>
                <w:sz w:val="28"/>
                <w:szCs w:val="28"/>
              </w:rPr>
            </w:pPr>
          </w:p>
        </w:tc>
      </w:tr>
      <w:tr w:rsidR="00B53D7A" w:rsidRPr="00B53D7A" w14:paraId="772D06B4" w14:textId="77777777" w:rsidTr="00633BF5">
        <w:trPr>
          <w:trHeight w:val="850"/>
          <w:jc w:val="center"/>
        </w:trPr>
        <w:tc>
          <w:tcPr>
            <w:tcW w:w="435" w:type="pct"/>
          </w:tcPr>
          <w:p w14:paraId="5A6ACCF0"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4E4500CF"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483CD513"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60C7058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4E2B0A44"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6435BBD3"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7C7387C8" w14:textId="77777777" w:rsidR="009A571E" w:rsidRPr="00B53D7A" w:rsidRDefault="009A571E" w:rsidP="000E4EDA">
            <w:pPr>
              <w:widowControl/>
              <w:spacing w:line="440" w:lineRule="exact"/>
              <w:outlineLvl w:val="0"/>
              <w:rPr>
                <w:rFonts w:ascii="標楷體" w:eastAsia="標楷體" w:hAnsi="標楷體"/>
                <w:b/>
                <w:sz w:val="28"/>
                <w:szCs w:val="28"/>
              </w:rPr>
            </w:pPr>
          </w:p>
        </w:tc>
      </w:tr>
      <w:tr w:rsidR="00B53D7A" w:rsidRPr="00B53D7A" w14:paraId="18932EF6" w14:textId="77777777" w:rsidTr="00633BF5">
        <w:trPr>
          <w:trHeight w:val="850"/>
          <w:jc w:val="center"/>
        </w:trPr>
        <w:tc>
          <w:tcPr>
            <w:tcW w:w="435" w:type="pct"/>
          </w:tcPr>
          <w:p w14:paraId="15671BC2"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2FA09866"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3F03605D"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7F94AB6B"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05812DB2"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47C2C906"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16A6D056" w14:textId="77777777" w:rsidR="009A571E" w:rsidRPr="00B53D7A" w:rsidRDefault="009A571E" w:rsidP="000E4EDA">
            <w:pPr>
              <w:widowControl/>
              <w:spacing w:line="440" w:lineRule="exact"/>
              <w:outlineLvl w:val="0"/>
              <w:rPr>
                <w:rFonts w:ascii="標楷體" w:eastAsia="標楷體" w:hAnsi="標楷體"/>
                <w:b/>
                <w:sz w:val="28"/>
                <w:szCs w:val="28"/>
              </w:rPr>
            </w:pPr>
          </w:p>
        </w:tc>
      </w:tr>
      <w:tr w:rsidR="00B53D7A" w:rsidRPr="00B53D7A" w14:paraId="41241BE8" w14:textId="77777777" w:rsidTr="00633BF5">
        <w:trPr>
          <w:trHeight w:val="850"/>
          <w:jc w:val="center"/>
        </w:trPr>
        <w:tc>
          <w:tcPr>
            <w:tcW w:w="435" w:type="pct"/>
          </w:tcPr>
          <w:p w14:paraId="617D644A"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227D4B5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3BBF3380"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31277D82"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5306AD0E"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4229E134"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5BB1700A" w14:textId="77777777" w:rsidR="009A571E" w:rsidRPr="00B53D7A" w:rsidRDefault="009A571E" w:rsidP="000E4EDA">
            <w:pPr>
              <w:widowControl/>
              <w:spacing w:line="440" w:lineRule="exact"/>
              <w:outlineLvl w:val="0"/>
              <w:rPr>
                <w:rFonts w:ascii="標楷體" w:eastAsia="標楷體" w:hAnsi="標楷體"/>
                <w:b/>
                <w:sz w:val="28"/>
                <w:szCs w:val="28"/>
              </w:rPr>
            </w:pPr>
          </w:p>
        </w:tc>
      </w:tr>
      <w:tr w:rsidR="00B53D7A" w:rsidRPr="00B53D7A" w14:paraId="12D7264F" w14:textId="77777777" w:rsidTr="00633BF5">
        <w:trPr>
          <w:trHeight w:val="850"/>
          <w:jc w:val="center"/>
        </w:trPr>
        <w:tc>
          <w:tcPr>
            <w:tcW w:w="435" w:type="pct"/>
          </w:tcPr>
          <w:p w14:paraId="214F58D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7C0F12FA"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695804D7"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70BEAE67"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5E35A0C0"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4A64BEFD"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15FFD691" w14:textId="77777777" w:rsidR="009A571E" w:rsidRPr="00B53D7A" w:rsidRDefault="009A571E" w:rsidP="000E4EDA">
            <w:pPr>
              <w:widowControl/>
              <w:spacing w:line="440" w:lineRule="exact"/>
              <w:outlineLvl w:val="0"/>
              <w:rPr>
                <w:rFonts w:ascii="標楷體" w:eastAsia="標楷體" w:hAnsi="標楷體"/>
                <w:b/>
                <w:sz w:val="28"/>
                <w:szCs w:val="28"/>
              </w:rPr>
            </w:pPr>
          </w:p>
        </w:tc>
      </w:tr>
      <w:tr w:rsidR="00B53D7A" w:rsidRPr="00B53D7A" w14:paraId="7ADF6CB8" w14:textId="77777777" w:rsidTr="00633BF5">
        <w:trPr>
          <w:trHeight w:val="850"/>
          <w:jc w:val="center"/>
        </w:trPr>
        <w:tc>
          <w:tcPr>
            <w:tcW w:w="435" w:type="pct"/>
          </w:tcPr>
          <w:p w14:paraId="62E56FED"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696" w:type="pct"/>
          </w:tcPr>
          <w:p w14:paraId="1703BF07"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1068" w:type="pct"/>
          </w:tcPr>
          <w:p w14:paraId="05C4208D"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18" w:type="pct"/>
          </w:tcPr>
          <w:p w14:paraId="50216CC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941" w:type="pct"/>
          </w:tcPr>
          <w:p w14:paraId="2D561669"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503" w:type="pct"/>
          </w:tcPr>
          <w:p w14:paraId="5AA67C01" w14:textId="77777777" w:rsidR="009A571E" w:rsidRPr="00B53D7A" w:rsidRDefault="009A571E" w:rsidP="000E4EDA">
            <w:pPr>
              <w:widowControl/>
              <w:spacing w:line="440" w:lineRule="exact"/>
              <w:outlineLvl w:val="0"/>
              <w:rPr>
                <w:rFonts w:ascii="標楷體" w:eastAsia="標楷體" w:hAnsi="標楷體"/>
                <w:b/>
                <w:sz w:val="28"/>
                <w:szCs w:val="28"/>
              </w:rPr>
            </w:pPr>
          </w:p>
        </w:tc>
        <w:tc>
          <w:tcPr>
            <w:tcW w:w="839" w:type="pct"/>
          </w:tcPr>
          <w:p w14:paraId="3FF0259A" w14:textId="77777777" w:rsidR="009A571E" w:rsidRPr="00B53D7A" w:rsidRDefault="009A571E" w:rsidP="000E4EDA">
            <w:pPr>
              <w:widowControl/>
              <w:spacing w:line="440" w:lineRule="exact"/>
              <w:outlineLvl w:val="0"/>
              <w:rPr>
                <w:rFonts w:ascii="標楷體" w:eastAsia="標楷體" w:hAnsi="標楷體"/>
                <w:b/>
                <w:sz w:val="28"/>
                <w:szCs w:val="28"/>
              </w:rPr>
            </w:pPr>
          </w:p>
        </w:tc>
      </w:tr>
    </w:tbl>
    <w:p w14:paraId="7F082BEA" w14:textId="77777777" w:rsidR="009A571E" w:rsidRPr="00B53D7A" w:rsidRDefault="009A571E" w:rsidP="009A571E">
      <w:pPr>
        <w:widowControl/>
        <w:spacing w:line="440" w:lineRule="exact"/>
        <w:ind w:left="840" w:hangingChars="300" w:hanging="840"/>
        <w:outlineLvl w:val="0"/>
        <w:rPr>
          <w:rFonts w:ascii="標楷體" w:eastAsia="標楷體" w:hAnsi="標楷體"/>
          <w:sz w:val="28"/>
          <w:szCs w:val="32"/>
        </w:rPr>
      </w:pPr>
      <w:r w:rsidRPr="00B53D7A">
        <w:rPr>
          <w:rFonts w:ascii="標楷體" w:eastAsia="標楷體" w:hAnsi="標楷體" w:hint="eastAsia"/>
          <w:sz w:val="28"/>
          <w:szCs w:val="32"/>
        </w:rPr>
        <w:t>補充說明：</w:t>
      </w:r>
    </w:p>
    <w:p w14:paraId="7789AF4F" w14:textId="3EE584BA" w:rsidR="009A571E" w:rsidRPr="00B53D7A" w:rsidRDefault="009A571E" w:rsidP="00B87F92">
      <w:pPr>
        <w:pStyle w:val="a3"/>
        <w:widowControl/>
        <w:numPr>
          <w:ilvl w:val="0"/>
          <w:numId w:val="6"/>
        </w:numPr>
        <w:spacing w:line="440" w:lineRule="exact"/>
        <w:ind w:leftChars="0" w:left="357" w:hanging="357"/>
        <w:outlineLvl w:val="0"/>
        <w:rPr>
          <w:rFonts w:ascii="標楷體" w:eastAsia="標楷體" w:hAnsi="標楷體"/>
          <w:sz w:val="28"/>
          <w:szCs w:val="32"/>
        </w:rPr>
      </w:pPr>
      <w:r w:rsidRPr="00B53D7A">
        <w:rPr>
          <w:rFonts w:ascii="標楷體" w:eastAsia="標楷體" w:hAnsi="標楷體" w:hint="eastAsia"/>
          <w:sz w:val="28"/>
          <w:szCs w:val="32"/>
        </w:rPr>
        <w:t>未完整接種</w:t>
      </w:r>
      <w:r w:rsidRPr="00B53D7A">
        <w:rPr>
          <w:rFonts w:ascii="標楷體" w:eastAsia="標楷體" w:hAnsi="標楷體"/>
          <w:sz w:val="28"/>
          <w:szCs w:val="32"/>
        </w:rPr>
        <w:t>COVID-19</w:t>
      </w:r>
      <w:r w:rsidRPr="00B53D7A">
        <w:rPr>
          <w:rFonts w:ascii="標楷體" w:eastAsia="標楷體" w:hAnsi="標楷體" w:hint="eastAsia"/>
          <w:sz w:val="28"/>
          <w:szCs w:val="32"/>
        </w:rPr>
        <w:t>疫苗</w:t>
      </w:r>
      <w:r w:rsidRPr="00B53D7A">
        <w:rPr>
          <w:rFonts w:ascii="標楷體" w:eastAsia="標楷體" w:hAnsi="標楷體" w:hint="eastAsia"/>
          <w:sz w:val="28"/>
          <w:szCs w:val="28"/>
        </w:rPr>
        <w:t>(含第3劑)</w:t>
      </w:r>
      <w:r w:rsidRPr="00B53D7A">
        <w:rPr>
          <w:rFonts w:ascii="標楷體" w:eastAsia="標楷體" w:hAnsi="標楷體" w:hint="eastAsia"/>
          <w:sz w:val="28"/>
          <w:szCs w:val="32"/>
        </w:rPr>
        <w:t>者，</w:t>
      </w:r>
      <w:r w:rsidR="000E4EDA" w:rsidRPr="00B53D7A">
        <w:rPr>
          <w:rFonts w:ascii="標楷體" w:eastAsia="標楷體" w:hAnsi="標楷體" w:hint="eastAsia"/>
          <w:sz w:val="28"/>
          <w:szCs w:val="32"/>
        </w:rPr>
        <w:t>須</w:t>
      </w:r>
      <w:r w:rsidRPr="00B53D7A">
        <w:rPr>
          <w:rFonts w:ascii="標楷體" w:eastAsia="標楷體" w:hAnsi="標楷體" w:hint="eastAsia"/>
          <w:sz w:val="28"/>
          <w:szCs w:val="32"/>
        </w:rPr>
        <w:t>每週1次自費抗原快篩</w:t>
      </w:r>
      <w:r w:rsidRPr="00B53D7A">
        <w:rPr>
          <w:rFonts w:ascii="標楷體" w:eastAsia="標楷體" w:hAnsi="標楷體"/>
          <w:sz w:val="28"/>
          <w:szCs w:val="32"/>
        </w:rPr>
        <w:t>(</w:t>
      </w:r>
      <w:r w:rsidRPr="00B53D7A">
        <w:rPr>
          <w:rFonts w:ascii="標楷體" w:eastAsia="標楷體" w:hAnsi="標楷體" w:hint="eastAsia"/>
          <w:sz w:val="28"/>
          <w:szCs w:val="32"/>
        </w:rPr>
        <w:t>含家用快篩</w:t>
      </w:r>
      <w:r w:rsidRPr="00B53D7A">
        <w:rPr>
          <w:rFonts w:ascii="標楷體" w:eastAsia="標楷體" w:hAnsi="標楷體"/>
          <w:sz w:val="28"/>
          <w:szCs w:val="32"/>
        </w:rPr>
        <w:t>)</w:t>
      </w:r>
      <w:r w:rsidRPr="00B53D7A">
        <w:rPr>
          <w:rFonts w:ascii="標楷體" w:eastAsia="標楷體" w:hAnsi="標楷體" w:hint="eastAsia"/>
          <w:sz w:val="28"/>
          <w:szCs w:val="32"/>
        </w:rPr>
        <w:t>或</w:t>
      </w:r>
      <w:r w:rsidRPr="00B53D7A">
        <w:rPr>
          <w:rFonts w:ascii="標楷體" w:eastAsia="標楷體" w:hAnsi="標楷體"/>
          <w:sz w:val="28"/>
          <w:szCs w:val="32"/>
        </w:rPr>
        <w:t>PCR</w:t>
      </w:r>
      <w:r w:rsidRPr="00B53D7A">
        <w:rPr>
          <w:rFonts w:ascii="標楷體" w:eastAsia="標楷體" w:hAnsi="標楷體" w:hint="eastAsia"/>
          <w:sz w:val="28"/>
          <w:szCs w:val="32"/>
        </w:rPr>
        <w:t>檢驗</w:t>
      </w:r>
      <w:r w:rsidR="000E4EDA" w:rsidRPr="00B53D7A">
        <w:rPr>
          <w:rFonts w:ascii="標楷體" w:eastAsia="標楷體" w:hAnsi="標楷體" w:hint="eastAsia"/>
          <w:sz w:val="28"/>
          <w:szCs w:val="32"/>
        </w:rPr>
        <w:t>陰性後，始得提供服務</w:t>
      </w:r>
      <w:r w:rsidR="009C7E3E" w:rsidRPr="00B53D7A">
        <w:rPr>
          <w:rFonts w:ascii="標楷體" w:eastAsia="標楷體" w:hAnsi="標楷體" w:hint="eastAsia"/>
          <w:sz w:val="28"/>
          <w:szCs w:val="32"/>
        </w:rPr>
        <w:t>。</w:t>
      </w:r>
    </w:p>
    <w:p w14:paraId="20789F04" w14:textId="77777777" w:rsidR="00104873" w:rsidRPr="00B53D7A" w:rsidRDefault="000E4EDA" w:rsidP="00B87F92">
      <w:pPr>
        <w:pStyle w:val="a3"/>
        <w:widowControl/>
        <w:numPr>
          <w:ilvl w:val="0"/>
          <w:numId w:val="6"/>
        </w:numPr>
        <w:spacing w:line="440" w:lineRule="exact"/>
        <w:ind w:leftChars="0" w:left="357" w:hanging="357"/>
        <w:outlineLvl w:val="0"/>
        <w:rPr>
          <w:rFonts w:ascii="標楷體" w:eastAsia="標楷體" w:hAnsi="標楷體"/>
          <w:sz w:val="28"/>
          <w:szCs w:val="32"/>
        </w:rPr>
      </w:pPr>
      <w:r w:rsidRPr="00B53D7A">
        <w:rPr>
          <w:rFonts w:ascii="標楷體" w:eastAsia="標楷體" w:hAnsi="標楷體" w:hint="eastAsia"/>
          <w:sz w:val="28"/>
          <w:szCs w:val="32"/>
        </w:rPr>
        <w:t>新進人員</w:t>
      </w:r>
      <w:r w:rsidR="009C7E3E" w:rsidRPr="00B53D7A">
        <w:rPr>
          <w:rFonts w:ascii="標楷體" w:eastAsia="標楷體" w:hAnsi="標楷體" w:hint="eastAsia"/>
          <w:sz w:val="28"/>
          <w:szCs w:val="32"/>
        </w:rPr>
        <w:t>於首次服務前，應符合以下規範：</w:t>
      </w:r>
    </w:p>
    <w:p w14:paraId="3DED7FA8" w14:textId="77777777" w:rsidR="00104873" w:rsidRPr="00B53D7A" w:rsidRDefault="00104873" w:rsidP="00EC2914">
      <w:pPr>
        <w:pStyle w:val="a3"/>
        <w:widowControl/>
        <w:spacing w:line="440" w:lineRule="exact"/>
        <w:ind w:leftChars="100" w:left="660" w:hangingChars="150" w:hanging="420"/>
        <w:outlineLvl w:val="0"/>
        <w:rPr>
          <w:rFonts w:ascii="標楷體" w:eastAsia="標楷體" w:hAnsi="標楷體"/>
          <w:sz w:val="28"/>
          <w:szCs w:val="32"/>
        </w:rPr>
      </w:pPr>
      <w:r w:rsidRPr="00B53D7A">
        <w:rPr>
          <w:rFonts w:ascii="標楷體" w:eastAsia="標楷體" w:hAnsi="標楷體" w:hint="eastAsia"/>
          <w:sz w:val="28"/>
          <w:szCs w:val="32"/>
        </w:rPr>
        <w:t>(1)接種第2劑疫苗滿12週，倘未完整接種3劑疫苗者，應提供自費3日內抗原快篩</w:t>
      </w:r>
      <w:r w:rsidRPr="00B53D7A">
        <w:rPr>
          <w:rFonts w:ascii="標楷體" w:eastAsia="標楷體" w:hAnsi="標楷體"/>
          <w:sz w:val="28"/>
          <w:szCs w:val="32"/>
        </w:rPr>
        <w:t>(</w:t>
      </w:r>
      <w:r w:rsidRPr="00B53D7A">
        <w:rPr>
          <w:rFonts w:ascii="標楷體" w:eastAsia="標楷體" w:hAnsi="標楷體" w:hint="eastAsia"/>
          <w:sz w:val="28"/>
          <w:szCs w:val="32"/>
        </w:rPr>
        <w:t>含家用快篩</w:t>
      </w:r>
      <w:r w:rsidRPr="00B53D7A">
        <w:rPr>
          <w:rFonts w:ascii="標楷體" w:eastAsia="標楷體" w:hAnsi="標楷體"/>
          <w:sz w:val="28"/>
          <w:szCs w:val="32"/>
        </w:rPr>
        <w:t>)</w:t>
      </w:r>
      <w:r w:rsidRPr="00B53D7A">
        <w:rPr>
          <w:rFonts w:ascii="標楷體" w:eastAsia="標楷體" w:hAnsi="標楷體" w:hint="eastAsia"/>
          <w:sz w:val="28"/>
          <w:szCs w:val="32"/>
        </w:rPr>
        <w:t>或</w:t>
      </w:r>
      <w:r w:rsidRPr="00B53D7A">
        <w:rPr>
          <w:rFonts w:ascii="標楷體" w:eastAsia="標楷體" w:hAnsi="標楷體"/>
          <w:sz w:val="28"/>
          <w:szCs w:val="32"/>
        </w:rPr>
        <w:t>PCR</w:t>
      </w:r>
      <w:r w:rsidRPr="00B53D7A">
        <w:rPr>
          <w:rFonts w:ascii="標楷體" w:eastAsia="標楷體" w:hAnsi="標楷體" w:hint="eastAsia"/>
          <w:sz w:val="28"/>
          <w:szCs w:val="32"/>
        </w:rPr>
        <w:t>檢驗陰性證明。</w:t>
      </w:r>
    </w:p>
    <w:p w14:paraId="0F89B3D4" w14:textId="3DAA00CD" w:rsidR="000E4EDA" w:rsidRPr="00B53D7A" w:rsidRDefault="009C7E3E" w:rsidP="00EC2914">
      <w:pPr>
        <w:pStyle w:val="a3"/>
        <w:widowControl/>
        <w:spacing w:line="440" w:lineRule="exact"/>
        <w:ind w:leftChars="100" w:left="660" w:hangingChars="150" w:hanging="420"/>
        <w:outlineLvl w:val="0"/>
        <w:rPr>
          <w:rFonts w:ascii="標楷體" w:eastAsia="標楷體" w:hAnsi="標楷體"/>
          <w:sz w:val="28"/>
          <w:szCs w:val="32"/>
        </w:rPr>
      </w:pPr>
      <w:r w:rsidRPr="00B53D7A">
        <w:rPr>
          <w:rFonts w:ascii="標楷體" w:eastAsia="標楷體" w:hAnsi="標楷體" w:hint="eastAsia"/>
          <w:sz w:val="28"/>
          <w:szCs w:val="32"/>
        </w:rPr>
        <w:t>(2)倘經醫師評估且開立不建議施打疫苗證明或個人因素無法施打者</w:t>
      </w:r>
      <w:r w:rsidR="000E4EDA" w:rsidRPr="00B53D7A">
        <w:rPr>
          <w:rFonts w:ascii="標楷體" w:eastAsia="標楷體" w:hAnsi="標楷體" w:hint="eastAsia"/>
          <w:sz w:val="28"/>
          <w:szCs w:val="32"/>
        </w:rPr>
        <w:t>，應增加1次自費</w:t>
      </w:r>
      <w:r w:rsidR="000E4EDA" w:rsidRPr="00B53D7A">
        <w:rPr>
          <w:rFonts w:ascii="標楷體" w:eastAsia="標楷體" w:hAnsi="標楷體"/>
          <w:sz w:val="28"/>
          <w:szCs w:val="32"/>
        </w:rPr>
        <w:t>PCR</w:t>
      </w:r>
      <w:r w:rsidR="000E4EDA" w:rsidRPr="00B53D7A">
        <w:rPr>
          <w:rFonts w:ascii="標楷體" w:eastAsia="標楷體" w:hAnsi="標楷體" w:hint="eastAsia"/>
          <w:sz w:val="28"/>
          <w:szCs w:val="32"/>
        </w:rPr>
        <w:t>檢驗陰性證明。</w:t>
      </w:r>
    </w:p>
    <w:p w14:paraId="2D278907" w14:textId="7F2D94D4" w:rsidR="003B5602" w:rsidRPr="00B53D7A" w:rsidRDefault="009A571E" w:rsidP="00B87F92">
      <w:pPr>
        <w:pStyle w:val="a3"/>
        <w:widowControl/>
        <w:numPr>
          <w:ilvl w:val="0"/>
          <w:numId w:val="6"/>
        </w:numPr>
        <w:spacing w:line="440" w:lineRule="exact"/>
        <w:ind w:leftChars="0" w:left="357" w:hanging="357"/>
        <w:outlineLvl w:val="0"/>
        <w:rPr>
          <w:rFonts w:ascii="標楷體" w:eastAsia="標楷體" w:hAnsi="標楷體"/>
          <w:sz w:val="28"/>
        </w:rPr>
      </w:pPr>
      <w:r w:rsidRPr="00B53D7A">
        <w:rPr>
          <w:rFonts w:ascii="標楷體" w:eastAsia="標楷體" w:hAnsi="標楷體" w:hint="eastAsia"/>
          <w:sz w:val="28"/>
          <w:szCs w:val="32"/>
        </w:rPr>
        <w:t>表格欄位不足時請自行延伸。</w:t>
      </w:r>
    </w:p>
    <w:sectPr w:rsidR="003B5602" w:rsidRPr="00B53D7A" w:rsidSect="007B0B8D">
      <w:footerReference w:type="default" r:id="rId10"/>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FD53" w14:textId="77777777" w:rsidR="00F30AEE" w:rsidRDefault="00F30AEE" w:rsidP="007E1AEE">
      <w:r>
        <w:separator/>
      </w:r>
    </w:p>
  </w:endnote>
  <w:endnote w:type="continuationSeparator" w:id="0">
    <w:p w14:paraId="4BECB3D5" w14:textId="77777777" w:rsidR="00F30AEE" w:rsidRDefault="00F30AEE" w:rsidP="007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96480"/>
      <w:docPartObj>
        <w:docPartGallery w:val="Page Numbers (Bottom of Page)"/>
        <w:docPartUnique/>
      </w:docPartObj>
    </w:sdtPr>
    <w:sdtEndPr/>
    <w:sdtContent>
      <w:p w14:paraId="2FF926A8" w14:textId="339EE502" w:rsidR="000E4EDA" w:rsidRDefault="000E4EDA">
        <w:pPr>
          <w:pStyle w:val="a7"/>
          <w:jc w:val="center"/>
        </w:pPr>
        <w:r>
          <w:fldChar w:fldCharType="begin"/>
        </w:r>
        <w:r>
          <w:instrText>PAGE   \* MERGEFORMAT</w:instrText>
        </w:r>
        <w:r>
          <w:fldChar w:fldCharType="separate"/>
        </w:r>
        <w:r w:rsidR="00B53D7A" w:rsidRPr="00B53D7A">
          <w:rPr>
            <w:noProof/>
            <w:lang w:val="zh-TW"/>
          </w:rPr>
          <w:t>14</w:t>
        </w:r>
        <w:r>
          <w:fldChar w:fldCharType="end"/>
        </w:r>
      </w:p>
    </w:sdtContent>
  </w:sdt>
  <w:p w14:paraId="044CC7D6" w14:textId="77777777" w:rsidR="000E4EDA" w:rsidRDefault="000E4E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50249"/>
      <w:docPartObj>
        <w:docPartGallery w:val="Page Numbers (Bottom of Page)"/>
        <w:docPartUnique/>
      </w:docPartObj>
    </w:sdtPr>
    <w:sdtEndPr/>
    <w:sdtContent>
      <w:p w14:paraId="31C13EFA" w14:textId="4B250FCF" w:rsidR="000E4EDA" w:rsidRDefault="000E4EDA">
        <w:pPr>
          <w:pStyle w:val="a7"/>
          <w:jc w:val="center"/>
        </w:pPr>
        <w:r>
          <w:fldChar w:fldCharType="begin"/>
        </w:r>
        <w:r>
          <w:instrText>PAGE   \* MERGEFORMAT</w:instrText>
        </w:r>
        <w:r>
          <w:fldChar w:fldCharType="separate"/>
        </w:r>
        <w:r w:rsidR="00B53D7A" w:rsidRPr="00B53D7A">
          <w:rPr>
            <w:noProof/>
            <w:lang w:val="zh-TW"/>
          </w:rPr>
          <w:t>0</w:t>
        </w:r>
        <w:r>
          <w:fldChar w:fldCharType="end"/>
        </w:r>
      </w:p>
    </w:sdtContent>
  </w:sdt>
  <w:p w14:paraId="1FA05901" w14:textId="77777777" w:rsidR="000E4EDA" w:rsidRDefault="000E4E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B6A6" w14:textId="77777777" w:rsidR="00F30AEE" w:rsidRDefault="00F30AEE" w:rsidP="007E1AEE">
      <w:r>
        <w:separator/>
      </w:r>
    </w:p>
  </w:footnote>
  <w:footnote w:type="continuationSeparator" w:id="0">
    <w:p w14:paraId="6B2739E6" w14:textId="77777777" w:rsidR="00F30AEE" w:rsidRDefault="00F30AEE" w:rsidP="007E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EA2"/>
    <w:multiLevelType w:val="hybridMultilevel"/>
    <w:tmpl w:val="3F308FC8"/>
    <w:lvl w:ilvl="0" w:tplc="561E5676">
      <w:start w:val="1"/>
      <w:numFmt w:val="decimal"/>
      <w:lvlText w:val="%1."/>
      <w:lvlJc w:val="left"/>
      <w:pPr>
        <w:ind w:left="1070" w:hanging="36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F008C"/>
    <w:multiLevelType w:val="hybridMultilevel"/>
    <w:tmpl w:val="58FE5AD4"/>
    <w:lvl w:ilvl="0" w:tplc="04090015">
      <w:start w:val="1"/>
      <w:numFmt w:val="taiwaneseCountingThousand"/>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 w15:restartNumberingAfterBreak="0">
    <w:nsid w:val="0B766177"/>
    <w:multiLevelType w:val="hybridMultilevel"/>
    <w:tmpl w:val="96B8BD24"/>
    <w:lvl w:ilvl="0" w:tplc="88BABB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A43C9"/>
    <w:multiLevelType w:val="hybridMultilevel"/>
    <w:tmpl w:val="F0C8D0EC"/>
    <w:lvl w:ilvl="0" w:tplc="8A6264A2">
      <w:start w:val="1"/>
      <w:numFmt w:val="taiwaneseCountingThousand"/>
      <w:suff w:val="nothing"/>
      <w:lvlText w:val="%1、"/>
      <w:lvlJc w:val="left"/>
      <w:pPr>
        <w:ind w:left="622" w:hanging="480"/>
      </w:pPr>
      <w:rPr>
        <w:rFonts w:ascii="標楷體" w:eastAsia="標楷體" w:hAnsi="標楷體" w:cs="Times New Roman" w:hint="eastAsia"/>
        <w:sz w:val="32"/>
        <w:szCs w:val="32"/>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7D921DD"/>
    <w:multiLevelType w:val="hybridMultilevel"/>
    <w:tmpl w:val="06B49C88"/>
    <w:lvl w:ilvl="0" w:tplc="7FECEC58">
      <w:start w:val="1"/>
      <w:numFmt w:val="taiwaneseCountingThousand"/>
      <w:lvlText w:val="(%1)"/>
      <w:lvlJc w:val="left"/>
      <w:pPr>
        <w:ind w:left="1190" w:hanging="480"/>
      </w:pPr>
      <w:rPr>
        <w:rFonts w:ascii="標楷體" w:eastAsia="標楷體" w:hAnsi="標楷體" w:cs="Times New Roman"/>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DC54ED5"/>
    <w:multiLevelType w:val="hybridMultilevel"/>
    <w:tmpl w:val="681800CA"/>
    <w:lvl w:ilvl="0" w:tplc="84FC2964">
      <w:start w:val="1"/>
      <w:numFmt w:val="taiwaneseCountingThousand"/>
      <w:suff w:val="nothing"/>
      <w:lvlText w:val="%1、"/>
      <w:lvlJc w:val="left"/>
      <w:pPr>
        <w:ind w:left="480" w:hanging="480"/>
      </w:pPr>
      <w:rPr>
        <w:rFonts w:hint="default"/>
        <w:sz w:val="32"/>
        <w:lang w:val="en-US"/>
      </w:rPr>
    </w:lvl>
    <w:lvl w:ilvl="1" w:tplc="47AE3316">
      <w:start w:val="1"/>
      <w:numFmt w:val="taiwaneseCountingThousand"/>
      <w:lvlText w:val="(%2)"/>
      <w:lvlJc w:val="left"/>
      <w:pPr>
        <w:ind w:left="2040" w:hanging="480"/>
      </w:pPr>
      <w:rPr>
        <w:rFonts w:ascii="標楷體" w:eastAsia="標楷體" w:hAnsi="標楷體" w:cs="Times New Roman" w:hint="default"/>
      </w:rPr>
    </w:lvl>
    <w:lvl w:ilvl="2" w:tplc="0409000F">
      <w:start w:val="1"/>
      <w:numFmt w:val="decimal"/>
      <w:lvlText w:val="%3."/>
      <w:lvlJc w:val="left"/>
      <w:pPr>
        <w:ind w:left="1070" w:hanging="360"/>
      </w:pPr>
      <w:rPr>
        <w:rFonts w:hint="default"/>
        <w:color w:val="FF0000"/>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15:restartNumberingAfterBreak="0">
    <w:nsid w:val="5A617339"/>
    <w:multiLevelType w:val="hybridMultilevel"/>
    <w:tmpl w:val="430EE2E4"/>
    <w:lvl w:ilvl="0" w:tplc="68F847AA">
      <w:start w:val="1"/>
      <w:numFmt w:val="decimal"/>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1905F2"/>
    <w:multiLevelType w:val="hybridMultilevel"/>
    <w:tmpl w:val="50E2561C"/>
    <w:lvl w:ilvl="0" w:tplc="58260674">
      <w:start w:val="1"/>
      <w:numFmt w:val="ideographLegalTraditional"/>
      <w:suff w:val="nothing"/>
      <w:lvlText w:val="%1、"/>
      <w:lvlJc w:val="left"/>
      <w:pPr>
        <w:ind w:left="720" w:hanging="720"/>
      </w:pPr>
      <w:rPr>
        <w:rFonts w:hint="default"/>
        <w:b/>
        <w:lang w:val="en-US"/>
      </w:rPr>
    </w:lvl>
    <w:lvl w:ilvl="1" w:tplc="1B32ACD8">
      <w:start w:val="1"/>
      <w:numFmt w:val="taiwaneseCountingThousand"/>
      <w:suff w:val="nothing"/>
      <w:lvlText w:val="%2、"/>
      <w:lvlJc w:val="left"/>
      <w:pPr>
        <w:ind w:left="6390" w:hanging="720"/>
      </w:pPr>
      <w:rPr>
        <w:rFonts w:ascii="標楷體" w:eastAsia="標楷體" w:hAnsi="標楷體" w:cstheme="minorBidi" w:hint="default"/>
        <w:b w:val="0"/>
        <w:sz w:val="32"/>
        <w:lang w:val="en-US"/>
      </w:rPr>
    </w:lvl>
    <w:lvl w:ilvl="2" w:tplc="0409001B">
      <w:start w:val="1"/>
      <w:numFmt w:val="lowerRoman"/>
      <w:lvlText w:val="%3."/>
      <w:lvlJc w:val="right"/>
      <w:pPr>
        <w:ind w:left="1440" w:hanging="480"/>
      </w:pPr>
    </w:lvl>
    <w:lvl w:ilvl="3" w:tplc="9EF6B10E">
      <w:start w:val="1"/>
      <w:numFmt w:val="taiwaneseCountingThousand"/>
      <w:lvlText w:val="（%4）"/>
      <w:lvlJc w:val="left"/>
      <w:pPr>
        <w:ind w:left="1363" w:hanging="1080"/>
      </w:pPr>
      <w:rPr>
        <w:rFonts w:ascii="Times New Roman" w:hAnsi="Times New Roman" w:cs="Times New Roman" w:hint="default"/>
        <w:lang w:val="en-US"/>
      </w:rPr>
    </w:lvl>
    <w:lvl w:ilvl="4" w:tplc="E6FA9AC0">
      <w:start w:val="1"/>
      <w:numFmt w:val="taiwaneseCountingThousand"/>
      <w:suff w:val="nothing"/>
      <w:lvlText w:val="(%5)"/>
      <w:lvlJc w:val="left"/>
      <w:pPr>
        <w:ind w:left="2640" w:hanging="720"/>
      </w:pPr>
      <w:rPr>
        <w:rFonts w:hint="default"/>
        <w:b w:val="0"/>
        <w:color w:val="auto"/>
      </w:rPr>
    </w:lvl>
    <w:lvl w:ilvl="5" w:tplc="68F847AA">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1FBE"/>
    <w:rsid w:val="00002FCE"/>
    <w:rsid w:val="000052BE"/>
    <w:rsid w:val="00007AD0"/>
    <w:rsid w:val="00020034"/>
    <w:rsid w:val="00021850"/>
    <w:rsid w:val="00024DD6"/>
    <w:rsid w:val="00025969"/>
    <w:rsid w:val="00027890"/>
    <w:rsid w:val="00032BAD"/>
    <w:rsid w:val="00033843"/>
    <w:rsid w:val="00034240"/>
    <w:rsid w:val="00042208"/>
    <w:rsid w:val="00044CF1"/>
    <w:rsid w:val="00046C56"/>
    <w:rsid w:val="00054C86"/>
    <w:rsid w:val="00055AAC"/>
    <w:rsid w:val="00063BAA"/>
    <w:rsid w:val="000677EA"/>
    <w:rsid w:val="00070302"/>
    <w:rsid w:val="000734E3"/>
    <w:rsid w:val="00076602"/>
    <w:rsid w:val="00077C55"/>
    <w:rsid w:val="00080BD6"/>
    <w:rsid w:val="0008319A"/>
    <w:rsid w:val="00096CB4"/>
    <w:rsid w:val="000A4E36"/>
    <w:rsid w:val="000A4F1E"/>
    <w:rsid w:val="000A6128"/>
    <w:rsid w:val="000C0431"/>
    <w:rsid w:val="000C07E3"/>
    <w:rsid w:val="000C2A6E"/>
    <w:rsid w:val="000C4227"/>
    <w:rsid w:val="000C4A09"/>
    <w:rsid w:val="000C4B9C"/>
    <w:rsid w:val="000C6393"/>
    <w:rsid w:val="000E28AF"/>
    <w:rsid w:val="000E46B6"/>
    <w:rsid w:val="000E4EDA"/>
    <w:rsid w:val="000E5D8D"/>
    <w:rsid w:val="000E69C5"/>
    <w:rsid w:val="000E6E05"/>
    <w:rsid w:val="000E6FCF"/>
    <w:rsid w:val="000F3011"/>
    <w:rsid w:val="000F5B21"/>
    <w:rsid w:val="00104873"/>
    <w:rsid w:val="001079C6"/>
    <w:rsid w:val="00115425"/>
    <w:rsid w:val="00116CEB"/>
    <w:rsid w:val="0011723C"/>
    <w:rsid w:val="00117F7C"/>
    <w:rsid w:val="00120572"/>
    <w:rsid w:val="00123B7D"/>
    <w:rsid w:val="001253FC"/>
    <w:rsid w:val="001314CA"/>
    <w:rsid w:val="0013214A"/>
    <w:rsid w:val="00135119"/>
    <w:rsid w:val="001362E1"/>
    <w:rsid w:val="00137B31"/>
    <w:rsid w:val="0014213F"/>
    <w:rsid w:val="001541DE"/>
    <w:rsid w:val="00160420"/>
    <w:rsid w:val="001643D6"/>
    <w:rsid w:val="001650BA"/>
    <w:rsid w:val="00167790"/>
    <w:rsid w:val="00167EFD"/>
    <w:rsid w:val="001755A0"/>
    <w:rsid w:val="001804F2"/>
    <w:rsid w:val="00180B18"/>
    <w:rsid w:val="00182102"/>
    <w:rsid w:val="001860E9"/>
    <w:rsid w:val="001A0406"/>
    <w:rsid w:val="001A0AD7"/>
    <w:rsid w:val="001A6385"/>
    <w:rsid w:val="001B09FB"/>
    <w:rsid w:val="001B5CE1"/>
    <w:rsid w:val="001C3969"/>
    <w:rsid w:val="001D1486"/>
    <w:rsid w:val="001D154F"/>
    <w:rsid w:val="001D1D37"/>
    <w:rsid w:val="001D4CD8"/>
    <w:rsid w:val="001D7DFE"/>
    <w:rsid w:val="001E4671"/>
    <w:rsid w:val="001F565F"/>
    <w:rsid w:val="002001CA"/>
    <w:rsid w:val="00200B6F"/>
    <w:rsid w:val="00200BCA"/>
    <w:rsid w:val="00203B45"/>
    <w:rsid w:val="00203CE4"/>
    <w:rsid w:val="00203F7F"/>
    <w:rsid w:val="00204B02"/>
    <w:rsid w:val="00205629"/>
    <w:rsid w:val="00207A0D"/>
    <w:rsid w:val="00207A7E"/>
    <w:rsid w:val="00211450"/>
    <w:rsid w:val="0022428B"/>
    <w:rsid w:val="00225318"/>
    <w:rsid w:val="00231CEF"/>
    <w:rsid w:val="00232DAD"/>
    <w:rsid w:val="00233D2F"/>
    <w:rsid w:val="00241390"/>
    <w:rsid w:val="002436DB"/>
    <w:rsid w:val="002442E8"/>
    <w:rsid w:val="00247763"/>
    <w:rsid w:val="002504B8"/>
    <w:rsid w:val="00252A70"/>
    <w:rsid w:val="00260648"/>
    <w:rsid w:val="00264EC6"/>
    <w:rsid w:val="00273E04"/>
    <w:rsid w:val="00273FE7"/>
    <w:rsid w:val="00275E6B"/>
    <w:rsid w:val="002767B5"/>
    <w:rsid w:val="002825A9"/>
    <w:rsid w:val="00293CCB"/>
    <w:rsid w:val="00294A01"/>
    <w:rsid w:val="002A41CD"/>
    <w:rsid w:val="002A5607"/>
    <w:rsid w:val="002A6793"/>
    <w:rsid w:val="002B09CB"/>
    <w:rsid w:val="002B0DB0"/>
    <w:rsid w:val="002B589D"/>
    <w:rsid w:val="002B623B"/>
    <w:rsid w:val="002C3586"/>
    <w:rsid w:val="002C3B2F"/>
    <w:rsid w:val="002E5A4B"/>
    <w:rsid w:val="002E633A"/>
    <w:rsid w:val="002E7EF8"/>
    <w:rsid w:val="002F1857"/>
    <w:rsid w:val="002F7313"/>
    <w:rsid w:val="00302110"/>
    <w:rsid w:val="0030372F"/>
    <w:rsid w:val="003119E9"/>
    <w:rsid w:val="00311C7A"/>
    <w:rsid w:val="00311E56"/>
    <w:rsid w:val="00311F2B"/>
    <w:rsid w:val="0031247F"/>
    <w:rsid w:val="00313F56"/>
    <w:rsid w:val="00314C90"/>
    <w:rsid w:val="00316386"/>
    <w:rsid w:val="00317C84"/>
    <w:rsid w:val="00322481"/>
    <w:rsid w:val="00342470"/>
    <w:rsid w:val="00343B8C"/>
    <w:rsid w:val="00344A51"/>
    <w:rsid w:val="00345D79"/>
    <w:rsid w:val="00347A66"/>
    <w:rsid w:val="00350E2C"/>
    <w:rsid w:val="00357C8D"/>
    <w:rsid w:val="003645C6"/>
    <w:rsid w:val="00366297"/>
    <w:rsid w:val="00376481"/>
    <w:rsid w:val="0038213F"/>
    <w:rsid w:val="0038417D"/>
    <w:rsid w:val="00384B69"/>
    <w:rsid w:val="0038715B"/>
    <w:rsid w:val="00387A77"/>
    <w:rsid w:val="00390D77"/>
    <w:rsid w:val="00392653"/>
    <w:rsid w:val="003931EC"/>
    <w:rsid w:val="003968DD"/>
    <w:rsid w:val="00397BFB"/>
    <w:rsid w:val="003A5046"/>
    <w:rsid w:val="003A5435"/>
    <w:rsid w:val="003A56E0"/>
    <w:rsid w:val="003B17FA"/>
    <w:rsid w:val="003B5602"/>
    <w:rsid w:val="003B56EA"/>
    <w:rsid w:val="003B731F"/>
    <w:rsid w:val="003C6B87"/>
    <w:rsid w:val="003C6BB5"/>
    <w:rsid w:val="003C749B"/>
    <w:rsid w:val="003D245A"/>
    <w:rsid w:val="003D7B72"/>
    <w:rsid w:val="003E15A7"/>
    <w:rsid w:val="003E2045"/>
    <w:rsid w:val="003E4D77"/>
    <w:rsid w:val="003E7440"/>
    <w:rsid w:val="00400FD2"/>
    <w:rsid w:val="00404C2B"/>
    <w:rsid w:val="00406FEB"/>
    <w:rsid w:val="00412EA8"/>
    <w:rsid w:val="00413CC5"/>
    <w:rsid w:val="00420C88"/>
    <w:rsid w:val="0042189B"/>
    <w:rsid w:val="0043024C"/>
    <w:rsid w:val="00432A9E"/>
    <w:rsid w:val="00433F93"/>
    <w:rsid w:val="00442AB9"/>
    <w:rsid w:val="00447629"/>
    <w:rsid w:val="004478B8"/>
    <w:rsid w:val="00447A00"/>
    <w:rsid w:val="0045250F"/>
    <w:rsid w:val="004610F1"/>
    <w:rsid w:val="00461B68"/>
    <w:rsid w:val="004757DA"/>
    <w:rsid w:val="004853C9"/>
    <w:rsid w:val="0048561C"/>
    <w:rsid w:val="00491B4E"/>
    <w:rsid w:val="00492A69"/>
    <w:rsid w:val="00492F7C"/>
    <w:rsid w:val="00493A25"/>
    <w:rsid w:val="00494FF3"/>
    <w:rsid w:val="00497C8C"/>
    <w:rsid w:val="00497D90"/>
    <w:rsid w:val="004B168A"/>
    <w:rsid w:val="004C5C74"/>
    <w:rsid w:val="004D0EFD"/>
    <w:rsid w:val="004D74D0"/>
    <w:rsid w:val="004E1232"/>
    <w:rsid w:val="004E5945"/>
    <w:rsid w:val="005031F9"/>
    <w:rsid w:val="00505314"/>
    <w:rsid w:val="0051127C"/>
    <w:rsid w:val="00512185"/>
    <w:rsid w:val="005144C0"/>
    <w:rsid w:val="00514E5B"/>
    <w:rsid w:val="00516FB2"/>
    <w:rsid w:val="00525E6E"/>
    <w:rsid w:val="0053109D"/>
    <w:rsid w:val="00531A4E"/>
    <w:rsid w:val="00531D68"/>
    <w:rsid w:val="0053235A"/>
    <w:rsid w:val="00533FAB"/>
    <w:rsid w:val="00546AA9"/>
    <w:rsid w:val="0054774F"/>
    <w:rsid w:val="00552F7D"/>
    <w:rsid w:val="00563BE8"/>
    <w:rsid w:val="005657D6"/>
    <w:rsid w:val="00567D69"/>
    <w:rsid w:val="00575407"/>
    <w:rsid w:val="00576179"/>
    <w:rsid w:val="00597744"/>
    <w:rsid w:val="005A08F2"/>
    <w:rsid w:val="005A191A"/>
    <w:rsid w:val="005A221B"/>
    <w:rsid w:val="005A38BA"/>
    <w:rsid w:val="005B074C"/>
    <w:rsid w:val="005B491A"/>
    <w:rsid w:val="005B5D6B"/>
    <w:rsid w:val="005C204F"/>
    <w:rsid w:val="005C50CC"/>
    <w:rsid w:val="005C5FF9"/>
    <w:rsid w:val="005C7B2C"/>
    <w:rsid w:val="005D1CC4"/>
    <w:rsid w:val="005D2974"/>
    <w:rsid w:val="005E2D20"/>
    <w:rsid w:val="005E5D62"/>
    <w:rsid w:val="005E67E0"/>
    <w:rsid w:val="005E75DA"/>
    <w:rsid w:val="005F64E9"/>
    <w:rsid w:val="005F70F4"/>
    <w:rsid w:val="005F786C"/>
    <w:rsid w:val="00600769"/>
    <w:rsid w:val="00602382"/>
    <w:rsid w:val="00614466"/>
    <w:rsid w:val="00614773"/>
    <w:rsid w:val="00614E1C"/>
    <w:rsid w:val="0061596C"/>
    <w:rsid w:val="0061722A"/>
    <w:rsid w:val="00621C42"/>
    <w:rsid w:val="00633BF5"/>
    <w:rsid w:val="0063514B"/>
    <w:rsid w:val="00636BF4"/>
    <w:rsid w:val="006433A0"/>
    <w:rsid w:val="00645CD4"/>
    <w:rsid w:val="00661885"/>
    <w:rsid w:val="0066525C"/>
    <w:rsid w:val="00665B6A"/>
    <w:rsid w:val="0067486C"/>
    <w:rsid w:val="00675FA4"/>
    <w:rsid w:val="00682172"/>
    <w:rsid w:val="006824E4"/>
    <w:rsid w:val="0068707B"/>
    <w:rsid w:val="006974B5"/>
    <w:rsid w:val="006A57D3"/>
    <w:rsid w:val="006A5B88"/>
    <w:rsid w:val="006A7D2E"/>
    <w:rsid w:val="006B509E"/>
    <w:rsid w:val="006B5644"/>
    <w:rsid w:val="006C2393"/>
    <w:rsid w:val="006C25BE"/>
    <w:rsid w:val="006D41E2"/>
    <w:rsid w:val="006D57E1"/>
    <w:rsid w:val="006E35AF"/>
    <w:rsid w:val="006E6EA9"/>
    <w:rsid w:val="006F045B"/>
    <w:rsid w:val="006F2756"/>
    <w:rsid w:val="00704E6A"/>
    <w:rsid w:val="00705C96"/>
    <w:rsid w:val="00706922"/>
    <w:rsid w:val="00710B4F"/>
    <w:rsid w:val="007170EC"/>
    <w:rsid w:val="00720E4D"/>
    <w:rsid w:val="00722886"/>
    <w:rsid w:val="00722B46"/>
    <w:rsid w:val="007237F7"/>
    <w:rsid w:val="00725708"/>
    <w:rsid w:val="00725AA0"/>
    <w:rsid w:val="0073311B"/>
    <w:rsid w:val="00733FEF"/>
    <w:rsid w:val="007352A9"/>
    <w:rsid w:val="007356E6"/>
    <w:rsid w:val="00736880"/>
    <w:rsid w:val="0073753D"/>
    <w:rsid w:val="007471B3"/>
    <w:rsid w:val="007502CC"/>
    <w:rsid w:val="00752D39"/>
    <w:rsid w:val="00763F8B"/>
    <w:rsid w:val="007671D9"/>
    <w:rsid w:val="00770578"/>
    <w:rsid w:val="00770843"/>
    <w:rsid w:val="007715B7"/>
    <w:rsid w:val="0077194C"/>
    <w:rsid w:val="00772402"/>
    <w:rsid w:val="00775461"/>
    <w:rsid w:val="0078664D"/>
    <w:rsid w:val="0078704A"/>
    <w:rsid w:val="00792561"/>
    <w:rsid w:val="007A5845"/>
    <w:rsid w:val="007B0B8D"/>
    <w:rsid w:val="007B3C51"/>
    <w:rsid w:val="007B3D1A"/>
    <w:rsid w:val="007B57A6"/>
    <w:rsid w:val="007B7248"/>
    <w:rsid w:val="007B7B86"/>
    <w:rsid w:val="007C0B18"/>
    <w:rsid w:val="007C3A4D"/>
    <w:rsid w:val="007C60E7"/>
    <w:rsid w:val="007C6E63"/>
    <w:rsid w:val="007D1E1A"/>
    <w:rsid w:val="007D2657"/>
    <w:rsid w:val="007D5A3F"/>
    <w:rsid w:val="007D7294"/>
    <w:rsid w:val="007E0A2B"/>
    <w:rsid w:val="007E1AEE"/>
    <w:rsid w:val="007E2B4C"/>
    <w:rsid w:val="007E3AC2"/>
    <w:rsid w:val="007E6EF4"/>
    <w:rsid w:val="007E7322"/>
    <w:rsid w:val="007F0E4B"/>
    <w:rsid w:val="007F24AA"/>
    <w:rsid w:val="007F7179"/>
    <w:rsid w:val="0080195B"/>
    <w:rsid w:val="0080281C"/>
    <w:rsid w:val="00811ADA"/>
    <w:rsid w:val="00812DCA"/>
    <w:rsid w:val="0081525F"/>
    <w:rsid w:val="00830ABA"/>
    <w:rsid w:val="00831346"/>
    <w:rsid w:val="0083176E"/>
    <w:rsid w:val="0083652D"/>
    <w:rsid w:val="00843961"/>
    <w:rsid w:val="00843C5C"/>
    <w:rsid w:val="00845F96"/>
    <w:rsid w:val="0084623B"/>
    <w:rsid w:val="008508D5"/>
    <w:rsid w:val="00851524"/>
    <w:rsid w:val="00852802"/>
    <w:rsid w:val="00856513"/>
    <w:rsid w:val="008576C0"/>
    <w:rsid w:val="00863DB2"/>
    <w:rsid w:val="0086474A"/>
    <w:rsid w:val="00865734"/>
    <w:rsid w:val="0087258F"/>
    <w:rsid w:val="008759FD"/>
    <w:rsid w:val="0088253F"/>
    <w:rsid w:val="0088419B"/>
    <w:rsid w:val="00887D0D"/>
    <w:rsid w:val="00891CB1"/>
    <w:rsid w:val="00894F53"/>
    <w:rsid w:val="00896FFC"/>
    <w:rsid w:val="008B0B5E"/>
    <w:rsid w:val="008B6A98"/>
    <w:rsid w:val="008C0FE8"/>
    <w:rsid w:val="008C1468"/>
    <w:rsid w:val="008C1D3E"/>
    <w:rsid w:val="008C44AF"/>
    <w:rsid w:val="008C467A"/>
    <w:rsid w:val="008C689C"/>
    <w:rsid w:val="008D798D"/>
    <w:rsid w:val="008E1667"/>
    <w:rsid w:val="009067BA"/>
    <w:rsid w:val="00913A8E"/>
    <w:rsid w:val="00916242"/>
    <w:rsid w:val="0091662E"/>
    <w:rsid w:val="009176A4"/>
    <w:rsid w:val="00926628"/>
    <w:rsid w:val="00930B24"/>
    <w:rsid w:val="00935042"/>
    <w:rsid w:val="0093571A"/>
    <w:rsid w:val="00937C58"/>
    <w:rsid w:val="00950D04"/>
    <w:rsid w:val="00951913"/>
    <w:rsid w:val="00961AEC"/>
    <w:rsid w:val="00972B76"/>
    <w:rsid w:val="00980582"/>
    <w:rsid w:val="00980ADE"/>
    <w:rsid w:val="00981576"/>
    <w:rsid w:val="009963B2"/>
    <w:rsid w:val="009A571E"/>
    <w:rsid w:val="009A6091"/>
    <w:rsid w:val="009A6D6F"/>
    <w:rsid w:val="009A766E"/>
    <w:rsid w:val="009C0B3D"/>
    <w:rsid w:val="009C2E45"/>
    <w:rsid w:val="009C4F2B"/>
    <w:rsid w:val="009C6770"/>
    <w:rsid w:val="009C69FF"/>
    <w:rsid w:val="009C7E3E"/>
    <w:rsid w:val="009D5681"/>
    <w:rsid w:val="009D66E4"/>
    <w:rsid w:val="009D71E0"/>
    <w:rsid w:val="009D79DA"/>
    <w:rsid w:val="009E3768"/>
    <w:rsid w:val="009E73B3"/>
    <w:rsid w:val="009E7C39"/>
    <w:rsid w:val="009F0CE9"/>
    <w:rsid w:val="009F16AE"/>
    <w:rsid w:val="009F1DF4"/>
    <w:rsid w:val="009F3858"/>
    <w:rsid w:val="009F7C89"/>
    <w:rsid w:val="00A00FDE"/>
    <w:rsid w:val="00A0329F"/>
    <w:rsid w:val="00A13A89"/>
    <w:rsid w:val="00A25149"/>
    <w:rsid w:val="00A3015B"/>
    <w:rsid w:val="00A31FC2"/>
    <w:rsid w:val="00A475A0"/>
    <w:rsid w:val="00A517E3"/>
    <w:rsid w:val="00A5480B"/>
    <w:rsid w:val="00A56284"/>
    <w:rsid w:val="00A57A6F"/>
    <w:rsid w:val="00A727F7"/>
    <w:rsid w:val="00A72800"/>
    <w:rsid w:val="00A7379B"/>
    <w:rsid w:val="00A73CCF"/>
    <w:rsid w:val="00A817EE"/>
    <w:rsid w:val="00A81A50"/>
    <w:rsid w:val="00A835D9"/>
    <w:rsid w:val="00A920BA"/>
    <w:rsid w:val="00A92CB7"/>
    <w:rsid w:val="00A956AF"/>
    <w:rsid w:val="00A95B27"/>
    <w:rsid w:val="00A96526"/>
    <w:rsid w:val="00A977C2"/>
    <w:rsid w:val="00AA0172"/>
    <w:rsid w:val="00AA1931"/>
    <w:rsid w:val="00AA6936"/>
    <w:rsid w:val="00AB55DD"/>
    <w:rsid w:val="00AB710F"/>
    <w:rsid w:val="00AC3A9B"/>
    <w:rsid w:val="00AD5772"/>
    <w:rsid w:val="00AD66A1"/>
    <w:rsid w:val="00AE0673"/>
    <w:rsid w:val="00AF1467"/>
    <w:rsid w:val="00B01256"/>
    <w:rsid w:val="00B018AF"/>
    <w:rsid w:val="00B058DC"/>
    <w:rsid w:val="00B05F0C"/>
    <w:rsid w:val="00B078A4"/>
    <w:rsid w:val="00B07E00"/>
    <w:rsid w:val="00B13461"/>
    <w:rsid w:val="00B13521"/>
    <w:rsid w:val="00B235A0"/>
    <w:rsid w:val="00B41C35"/>
    <w:rsid w:val="00B50B5C"/>
    <w:rsid w:val="00B5307A"/>
    <w:rsid w:val="00B537F3"/>
    <w:rsid w:val="00B53D7A"/>
    <w:rsid w:val="00B6028D"/>
    <w:rsid w:val="00B60A3C"/>
    <w:rsid w:val="00B63945"/>
    <w:rsid w:val="00B809D6"/>
    <w:rsid w:val="00B83CED"/>
    <w:rsid w:val="00B87F92"/>
    <w:rsid w:val="00B93DFE"/>
    <w:rsid w:val="00B95B0D"/>
    <w:rsid w:val="00BA0E1B"/>
    <w:rsid w:val="00BA2AF7"/>
    <w:rsid w:val="00BA564A"/>
    <w:rsid w:val="00BA5C33"/>
    <w:rsid w:val="00BB1A49"/>
    <w:rsid w:val="00BB1E92"/>
    <w:rsid w:val="00BB234F"/>
    <w:rsid w:val="00BC0C82"/>
    <w:rsid w:val="00BC2CCF"/>
    <w:rsid w:val="00BC417A"/>
    <w:rsid w:val="00BC4B9A"/>
    <w:rsid w:val="00BC5A09"/>
    <w:rsid w:val="00BD244F"/>
    <w:rsid w:val="00BD3633"/>
    <w:rsid w:val="00BD581F"/>
    <w:rsid w:val="00BD591C"/>
    <w:rsid w:val="00BD7012"/>
    <w:rsid w:val="00BD7E13"/>
    <w:rsid w:val="00BE3449"/>
    <w:rsid w:val="00BE386C"/>
    <w:rsid w:val="00BE5721"/>
    <w:rsid w:val="00BE6207"/>
    <w:rsid w:val="00BF3D8B"/>
    <w:rsid w:val="00BF40B3"/>
    <w:rsid w:val="00BF727B"/>
    <w:rsid w:val="00C008A9"/>
    <w:rsid w:val="00C00F6D"/>
    <w:rsid w:val="00C015C0"/>
    <w:rsid w:val="00C06C08"/>
    <w:rsid w:val="00C10A2E"/>
    <w:rsid w:val="00C11FB3"/>
    <w:rsid w:val="00C14F1F"/>
    <w:rsid w:val="00C15142"/>
    <w:rsid w:val="00C16173"/>
    <w:rsid w:val="00C20A04"/>
    <w:rsid w:val="00C20C08"/>
    <w:rsid w:val="00C215AA"/>
    <w:rsid w:val="00C24C64"/>
    <w:rsid w:val="00C34241"/>
    <w:rsid w:val="00C36E57"/>
    <w:rsid w:val="00C379DC"/>
    <w:rsid w:val="00C44D6F"/>
    <w:rsid w:val="00C47B31"/>
    <w:rsid w:val="00C54B14"/>
    <w:rsid w:val="00C55E8B"/>
    <w:rsid w:val="00C56FC5"/>
    <w:rsid w:val="00C617D6"/>
    <w:rsid w:val="00C63C84"/>
    <w:rsid w:val="00C66B5A"/>
    <w:rsid w:val="00C67362"/>
    <w:rsid w:val="00C67EE0"/>
    <w:rsid w:val="00C70BC3"/>
    <w:rsid w:val="00C74CCD"/>
    <w:rsid w:val="00C76CF2"/>
    <w:rsid w:val="00C825D5"/>
    <w:rsid w:val="00C83BAC"/>
    <w:rsid w:val="00C84D80"/>
    <w:rsid w:val="00C85161"/>
    <w:rsid w:val="00C94B45"/>
    <w:rsid w:val="00C9660A"/>
    <w:rsid w:val="00C97B8B"/>
    <w:rsid w:val="00CA231C"/>
    <w:rsid w:val="00CA25D6"/>
    <w:rsid w:val="00CA38CF"/>
    <w:rsid w:val="00CA4043"/>
    <w:rsid w:val="00CB5E54"/>
    <w:rsid w:val="00CB629D"/>
    <w:rsid w:val="00CB69BF"/>
    <w:rsid w:val="00CC170D"/>
    <w:rsid w:val="00CC7D9C"/>
    <w:rsid w:val="00CD036A"/>
    <w:rsid w:val="00CD0784"/>
    <w:rsid w:val="00CD292D"/>
    <w:rsid w:val="00CD615A"/>
    <w:rsid w:val="00CD653A"/>
    <w:rsid w:val="00CD7306"/>
    <w:rsid w:val="00CF1441"/>
    <w:rsid w:val="00CF4B4B"/>
    <w:rsid w:val="00D01ABE"/>
    <w:rsid w:val="00D039FB"/>
    <w:rsid w:val="00D0426C"/>
    <w:rsid w:val="00D04D10"/>
    <w:rsid w:val="00D161AE"/>
    <w:rsid w:val="00D2331D"/>
    <w:rsid w:val="00D3479B"/>
    <w:rsid w:val="00D40CA6"/>
    <w:rsid w:val="00D423F1"/>
    <w:rsid w:val="00D43C73"/>
    <w:rsid w:val="00D43D66"/>
    <w:rsid w:val="00D45659"/>
    <w:rsid w:val="00D53789"/>
    <w:rsid w:val="00D53C80"/>
    <w:rsid w:val="00D70868"/>
    <w:rsid w:val="00D7257B"/>
    <w:rsid w:val="00D75BD1"/>
    <w:rsid w:val="00D83423"/>
    <w:rsid w:val="00D85213"/>
    <w:rsid w:val="00D86737"/>
    <w:rsid w:val="00D86D5B"/>
    <w:rsid w:val="00D96E8F"/>
    <w:rsid w:val="00DA1E5A"/>
    <w:rsid w:val="00DA2F71"/>
    <w:rsid w:val="00DA5302"/>
    <w:rsid w:val="00DB2D1B"/>
    <w:rsid w:val="00DB5763"/>
    <w:rsid w:val="00DB5A18"/>
    <w:rsid w:val="00DB62B2"/>
    <w:rsid w:val="00DB7E0C"/>
    <w:rsid w:val="00DC2A59"/>
    <w:rsid w:val="00DC382F"/>
    <w:rsid w:val="00DC4A97"/>
    <w:rsid w:val="00DC5A41"/>
    <w:rsid w:val="00DD2994"/>
    <w:rsid w:val="00DE15D5"/>
    <w:rsid w:val="00DE1737"/>
    <w:rsid w:val="00DE1E2D"/>
    <w:rsid w:val="00DE3EE3"/>
    <w:rsid w:val="00DE47E2"/>
    <w:rsid w:val="00DE64BC"/>
    <w:rsid w:val="00DF2802"/>
    <w:rsid w:val="00DF66FB"/>
    <w:rsid w:val="00DF6706"/>
    <w:rsid w:val="00E022C7"/>
    <w:rsid w:val="00E03DDB"/>
    <w:rsid w:val="00E05A6F"/>
    <w:rsid w:val="00E068B4"/>
    <w:rsid w:val="00E14942"/>
    <w:rsid w:val="00E2110A"/>
    <w:rsid w:val="00E267F7"/>
    <w:rsid w:val="00E26C47"/>
    <w:rsid w:val="00E3081B"/>
    <w:rsid w:val="00E31614"/>
    <w:rsid w:val="00E3569B"/>
    <w:rsid w:val="00E47281"/>
    <w:rsid w:val="00E53E34"/>
    <w:rsid w:val="00E56799"/>
    <w:rsid w:val="00E57897"/>
    <w:rsid w:val="00E67603"/>
    <w:rsid w:val="00E7051E"/>
    <w:rsid w:val="00E74041"/>
    <w:rsid w:val="00E8043C"/>
    <w:rsid w:val="00E84800"/>
    <w:rsid w:val="00EB4BFF"/>
    <w:rsid w:val="00EB5551"/>
    <w:rsid w:val="00EC0DD2"/>
    <w:rsid w:val="00EC2914"/>
    <w:rsid w:val="00EC618F"/>
    <w:rsid w:val="00EC7A4E"/>
    <w:rsid w:val="00ED0395"/>
    <w:rsid w:val="00F007AE"/>
    <w:rsid w:val="00F02D8E"/>
    <w:rsid w:val="00F113D9"/>
    <w:rsid w:val="00F11C24"/>
    <w:rsid w:val="00F136E9"/>
    <w:rsid w:val="00F21965"/>
    <w:rsid w:val="00F30AEE"/>
    <w:rsid w:val="00F31DF9"/>
    <w:rsid w:val="00F41A3B"/>
    <w:rsid w:val="00F509B7"/>
    <w:rsid w:val="00F62DD9"/>
    <w:rsid w:val="00F64105"/>
    <w:rsid w:val="00F67EAC"/>
    <w:rsid w:val="00F70C53"/>
    <w:rsid w:val="00F9784E"/>
    <w:rsid w:val="00FA45FA"/>
    <w:rsid w:val="00FA6776"/>
    <w:rsid w:val="00FB49F1"/>
    <w:rsid w:val="00FB5056"/>
    <w:rsid w:val="00FB5A31"/>
    <w:rsid w:val="00FB5A7F"/>
    <w:rsid w:val="00FB70F5"/>
    <w:rsid w:val="00FC2AAF"/>
    <w:rsid w:val="00FC513D"/>
    <w:rsid w:val="00FC7F91"/>
    <w:rsid w:val="00FD05F4"/>
    <w:rsid w:val="00FD1252"/>
    <w:rsid w:val="00FE2303"/>
    <w:rsid w:val="00FF2F8E"/>
    <w:rsid w:val="00FF3E89"/>
    <w:rsid w:val="00FF4CB3"/>
    <w:rsid w:val="00FF5715"/>
    <w:rsid w:val="00FF5D8C"/>
    <w:rsid w:val="00FF6D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5E72"/>
  <w15:docId w15:val="{2305C7A5-35B6-425B-B28F-32A9C54C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5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5F4"/>
    <w:pPr>
      <w:ind w:leftChars="200" w:left="480"/>
    </w:pPr>
  </w:style>
  <w:style w:type="table" w:styleId="a4">
    <w:name w:val="Table Grid"/>
    <w:basedOn w:val="a1"/>
    <w:uiPriority w:val="39"/>
    <w:rsid w:val="00FD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1AEE"/>
    <w:pPr>
      <w:tabs>
        <w:tab w:val="center" w:pos="4153"/>
        <w:tab w:val="right" w:pos="8306"/>
      </w:tabs>
      <w:snapToGrid w:val="0"/>
    </w:pPr>
    <w:rPr>
      <w:sz w:val="20"/>
      <w:szCs w:val="20"/>
    </w:rPr>
  </w:style>
  <w:style w:type="character" w:customStyle="1" w:styleId="a6">
    <w:name w:val="頁首 字元"/>
    <w:basedOn w:val="a0"/>
    <w:link w:val="a5"/>
    <w:uiPriority w:val="99"/>
    <w:rsid w:val="007E1AEE"/>
    <w:rPr>
      <w:sz w:val="20"/>
      <w:szCs w:val="20"/>
    </w:rPr>
  </w:style>
  <w:style w:type="paragraph" w:styleId="a7">
    <w:name w:val="footer"/>
    <w:basedOn w:val="a"/>
    <w:link w:val="a8"/>
    <w:uiPriority w:val="99"/>
    <w:unhideWhenUsed/>
    <w:rsid w:val="007E1AEE"/>
    <w:pPr>
      <w:tabs>
        <w:tab w:val="center" w:pos="4153"/>
        <w:tab w:val="right" w:pos="8306"/>
      </w:tabs>
      <w:snapToGrid w:val="0"/>
    </w:pPr>
    <w:rPr>
      <w:sz w:val="20"/>
      <w:szCs w:val="20"/>
    </w:rPr>
  </w:style>
  <w:style w:type="character" w:customStyle="1" w:styleId="a8">
    <w:name w:val="頁尾 字元"/>
    <w:basedOn w:val="a0"/>
    <w:link w:val="a7"/>
    <w:uiPriority w:val="99"/>
    <w:rsid w:val="007E1AEE"/>
    <w:rPr>
      <w:sz w:val="20"/>
      <w:szCs w:val="20"/>
    </w:rPr>
  </w:style>
  <w:style w:type="paragraph" w:styleId="a9">
    <w:name w:val="Balloon Text"/>
    <w:basedOn w:val="a"/>
    <w:link w:val="aa"/>
    <w:uiPriority w:val="99"/>
    <w:semiHidden/>
    <w:unhideWhenUsed/>
    <w:rsid w:val="002F73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7313"/>
    <w:rPr>
      <w:rFonts w:asciiTheme="majorHAnsi" w:eastAsiaTheme="majorEastAsia" w:hAnsiTheme="majorHAnsi" w:cstheme="majorBidi"/>
      <w:sz w:val="18"/>
      <w:szCs w:val="18"/>
    </w:rPr>
  </w:style>
  <w:style w:type="paragraph" w:styleId="ab">
    <w:name w:val="Body Text"/>
    <w:basedOn w:val="a"/>
    <w:link w:val="ac"/>
    <w:uiPriority w:val="1"/>
    <w:qFormat/>
    <w:rsid w:val="00736880"/>
    <w:pPr>
      <w:autoSpaceDE w:val="0"/>
      <w:autoSpaceDN w:val="0"/>
      <w:adjustRightInd w:val="0"/>
      <w:spacing w:before="181"/>
      <w:ind w:left="1454"/>
    </w:pPr>
    <w:rPr>
      <w:rFonts w:ascii="細明體_HKSCS" w:eastAsia="細明體_HKSCS" w:hAnsi="Times New Roman" w:cs="細明體_HKSCS"/>
      <w:kern w:val="0"/>
      <w:sz w:val="32"/>
      <w:szCs w:val="32"/>
    </w:rPr>
  </w:style>
  <w:style w:type="character" w:customStyle="1" w:styleId="ac">
    <w:name w:val="本文 字元"/>
    <w:basedOn w:val="a0"/>
    <w:link w:val="ab"/>
    <w:uiPriority w:val="1"/>
    <w:rsid w:val="00736880"/>
    <w:rPr>
      <w:rFonts w:ascii="細明體_HKSCS" w:eastAsia="細明體_HKSCS" w:hAnsi="Times New Roman" w:cs="細明體_HKSCS"/>
      <w:kern w:val="0"/>
      <w:sz w:val="32"/>
      <w:szCs w:val="32"/>
    </w:rPr>
  </w:style>
  <w:style w:type="paragraph" w:customStyle="1" w:styleId="Default">
    <w:name w:val="Default"/>
    <w:rsid w:val="00AB55DD"/>
    <w:pPr>
      <w:widowControl w:val="0"/>
      <w:autoSpaceDE w:val="0"/>
      <w:autoSpaceDN w:val="0"/>
      <w:adjustRightInd w:val="0"/>
    </w:pPr>
    <w:rPr>
      <w:rFonts w:ascii="標楷體" w:eastAsia="標楷體" w:cs="標楷體"/>
      <w:color w:val="000000"/>
      <w:kern w:val="0"/>
      <w:szCs w:val="24"/>
    </w:rPr>
  </w:style>
  <w:style w:type="paragraph" w:styleId="ad">
    <w:name w:val="Revision"/>
    <w:hidden/>
    <w:uiPriority w:val="99"/>
    <w:semiHidden/>
    <w:rsid w:val="00BC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6785">
      <w:bodyDiv w:val="1"/>
      <w:marLeft w:val="0"/>
      <w:marRight w:val="0"/>
      <w:marTop w:val="0"/>
      <w:marBottom w:val="0"/>
      <w:divBdr>
        <w:top w:val="none" w:sz="0" w:space="0" w:color="auto"/>
        <w:left w:val="none" w:sz="0" w:space="0" w:color="auto"/>
        <w:bottom w:val="none" w:sz="0" w:space="0" w:color="auto"/>
        <w:right w:val="none" w:sz="0" w:space="0" w:color="auto"/>
      </w:divBdr>
    </w:div>
    <w:div w:id="640042038">
      <w:bodyDiv w:val="1"/>
      <w:marLeft w:val="0"/>
      <w:marRight w:val="0"/>
      <w:marTop w:val="0"/>
      <w:marBottom w:val="0"/>
      <w:divBdr>
        <w:top w:val="none" w:sz="0" w:space="0" w:color="auto"/>
        <w:left w:val="none" w:sz="0" w:space="0" w:color="auto"/>
        <w:bottom w:val="none" w:sz="0" w:space="0" w:color="auto"/>
        <w:right w:val="none" w:sz="0" w:space="0" w:color="auto"/>
      </w:divBdr>
    </w:div>
    <w:div w:id="728192800">
      <w:bodyDiv w:val="1"/>
      <w:marLeft w:val="0"/>
      <w:marRight w:val="0"/>
      <w:marTop w:val="0"/>
      <w:marBottom w:val="0"/>
      <w:divBdr>
        <w:top w:val="none" w:sz="0" w:space="0" w:color="auto"/>
        <w:left w:val="none" w:sz="0" w:space="0" w:color="auto"/>
        <w:bottom w:val="none" w:sz="0" w:space="0" w:color="auto"/>
        <w:right w:val="none" w:sz="0" w:space="0" w:color="auto"/>
      </w:divBdr>
    </w:div>
    <w:div w:id="991979539">
      <w:bodyDiv w:val="1"/>
      <w:marLeft w:val="0"/>
      <w:marRight w:val="0"/>
      <w:marTop w:val="0"/>
      <w:marBottom w:val="0"/>
      <w:divBdr>
        <w:top w:val="none" w:sz="0" w:space="0" w:color="auto"/>
        <w:left w:val="none" w:sz="0" w:space="0" w:color="auto"/>
        <w:bottom w:val="none" w:sz="0" w:space="0" w:color="auto"/>
        <w:right w:val="none" w:sz="0" w:space="0" w:color="auto"/>
      </w:divBdr>
    </w:div>
    <w:div w:id="1385372188">
      <w:bodyDiv w:val="1"/>
      <w:marLeft w:val="0"/>
      <w:marRight w:val="0"/>
      <w:marTop w:val="0"/>
      <w:marBottom w:val="0"/>
      <w:divBdr>
        <w:top w:val="none" w:sz="0" w:space="0" w:color="auto"/>
        <w:left w:val="none" w:sz="0" w:space="0" w:color="auto"/>
        <w:bottom w:val="none" w:sz="0" w:space="0" w:color="auto"/>
        <w:right w:val="none" w:sz="0" w:space="0" w:color="auto"/>
      </w:divBdr>
    </w:div>
    <w:div w:id="1828126759">
      <w:bodyDiv w:val="1"/>
      <w:marLeft w:val="0"/>
      <w:marRight w:val="0"/>
      <w:marTop w:val="0"/>
      <w:marBottom w:val="0"/>
      <w:divBdr>
        <w:top w:val="none" w:sz="0" w:space="0" w:color="auto"/>
        <w:left w:val="none" w:sz="0" w:space="0" w:color="auto"/>
        <w:bottom w:val="none" w:sz="0" w:space="0" w:color="auto"/>
        <w:right w:val="none" w:sz="0" w:space="0" w:color="auto"/>
      </w:divBdr>
      <w:divsChild>
        <w:div w:id="95104943">
          <w:marLeft w:val="749"/>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7361BD-0764-4573-8F12-F0CE37DE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設施組 劉竺威</cp:lastModifiedBy>
  <cp:revision>3</cp:revision>
  <cp:lastPrinted>2022-04-21T06:49:00Z</cp:lastPrinted>
  <dcterms:created xsi:type="dcterms:W3CDTF">2022-04-21T09:44:00Z</dcterms:created>
  <dcterms:modified xsi:type="dcterms:W3CDTF">2022-04-27T09:43:00Z</dcterms:modified>
</cp:coreProperties>
</file>