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1E" w:rsidRDefault="00F5181E" w:rsidP="00F5181E">
      <w:pPr>
        <w:spacing w:line="380" w:lineRule="exact"/>
        <w:rPr>
          <w:rFonts w:eastAsia="標楷體" w:hint="eastAsia"/>
          <w:kern w:val="0"/>
        </w:rPr>
      </w:pPr>
      <w:r>
        <w:rPr>
          <w:rFonts w:eastAsia="標楷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-9525</wp:posOffset>
                </wp:positionV>
                <wp:extent cx="647700" cy="472440"/>
                <wp:effectExtent l="0" t="0" r="1905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81E" w:rsidRPr="00616F75" w:rsidRDefault="00F5181E" w:rsidP="00F518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16F7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pt;margin-top:-.75pt;width:51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">
                <v:textbox>
                  <w:txbxContent>
                    <w:p w:rsidR="00F5181E" w:rsidRPr="00616F75" w:rsidRDefault="00F5181E" w:rsidP="00F518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16F75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F5181E" w:rsidRPr="00616F75" w:rsidRDefault="00F5181E" w:rsidP="00F5181E">
      <w:pPr>
        <w:widowControl/>
        <w:snapToGrid w:val="0"/>
        <w:jc w:val="center"/>
        <w:rPr>
          <w:rFonts w:eastAsia="標楷體"/>
          <w:b/>
          <w:color w:val="000000"/>
          <w:sz w:val="28"/>
        </w:rPr>
      </w:pPr>
      <w:bookmarkStart w:id="0" w:name="_GoBack"/>
      <w:r w:rsidRPr="00CE2255">
        <w:rPr>
          <w:rFonts w:eastAsia="標楷體" w:hint="eastAsia"/>
          <w:b/>
          <w:color w:val="000000"/>
          <w:sz w:val="28"/>
        </w:rPr>
        <w:t>2020</w:t>
      </w:r>
      <w:r w:rsidRPr="00CE2255">
        <w:rPr>
          <w:rFonts w:eastAsia="標楷體" w:hint="eastAsia"/>
          <w:b/>
          <w:color w:val="000000"/>
          <w:sz w:val="28"/>
        </w:rPr>
        <w:t>後疫情時代</w:t>
      </w:r>
      <w:r w:rsidRPr="00CE2255">
        <w:rPr>
          <w:rFonts w:eastAsia="標楷體" w:hint="eastAsia"/>
          <w:b/>
          <w:color w:val="000000"/>
          <w:sz w:val="28"/>
        </w:rPr>
        <w:t>-</w:t>
      </w:r>
      <w:r w:rsidRPr="00CE2255">
        <w:rPr>
          <w:rFonts w:eastAsia="標楷體" w:hint="eastAsia"/>
          <w:b/>
          <w:color w:val="000000"/>
          <w:sz w:val="28"/>
        </w:rPr>
        <w:t>全年齡運動與健康研討會</w:t>
      </w:r>
      <w:r w:rsidRPr="00616F75">
        <w:rPr>
          <w:rFonts w:eastAsia="標楷體"/>
          <w:b/>
          <w:color w:val="000000"/>
          <w:sz w:val="28"/>
        </w:rPr>
        <w:t>議程表</w:t>
      </w:r>
    </w:p>
    <w:bookmarkEnd w:id="0"/>
    <w:p w:rsidR="00F5181E" w:rsidRDefault="00F5181E" w:rsidP="00F5181E">
      <w:pPr>
        <w:spacing w:line="360" w:lineRule="exact"/>
        <w:rPr>
          <w:rFonts w:ascii="標楷體" w:eastAsia="標楷體" w:hAnsi="標楷體" w:hint="eastAsia"/>
          <w:b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08"/>
        <w:gridCol w:w="2598"/>
        <w:gridCol w:w="5402"/>
      </w:tblGrid>
      <w:tr w:rsidR="00F5181E" w:rsidTr="00B721DA">
        <w:trPr>
          <w:trHeight w:val="188"/>
          <w:jc w:val="center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60" w:lineRule="exact"/>
              <w:ind w:firstLine="560"/>
              <w:rPr>
                <w:rFonts w:ascii="Times New Roman" w:eastAsia="標楷體" w:hAnsi="Times New Roman" w:cs="Times New Roman" w:hint="eastAsia"/>
                <w:bCs w:val="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 w:val="0"/>
                <w:sz w:val="28"/>
              </w:rPr>
              <w:t>時間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60" w:lineRule="exact"/>
              <w:ind w:firstLine="560"/>
              <w:rPr>
                <w:rFonts w:ascii="Times New Roman" w:eastAsia="標楷體" w:hAnsi="Times New Roman" w:cs="Times New Roman"/>
                <w:bCs w:val="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 w:val="0"/>
                <w:sz w:val="28"/>
              </w:rPr>
              <w:t>流程</w:t>
            </w:r>
          </w:p>
        </w:tc>
        <w:tc>
          <w:tcPr>
            <w:tcW w:w="28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60" w:lineRule="exact"/>
              <w:ind w:firstLine="560"/>
              <w:rPr>
                <w:rFonts w:ascii="Times New Roman" w:eastAsia="標楷體" w:hAnsi="Times New Roman" w:cs="Times New Roman"/>
                <w:bCs w:val="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 w:val="0"/>
                <w:sz w:val="28"/>
              </w:rPr>
              <w:t>說明與內容</w:t>
            </w:r>
          </w:p>
        </w:tc>
      </w:tr>
      <w:tr w:rsidR="00F5181E" w:rsidTr="00B721DA">
        <w:trPr>
          <w:trHeight w:val="797"/>
          <w:jc w:val="center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0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00-9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25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開幕典禮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致詞</w:t>
            </w:r>
          </w:p>
        </w:tc>
        <w:tc>
          <w:tcPr>
            <w:tcW w:w="28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181E" w:rsidRDefault="00F5181E" w:rsidP="00F5181E">
            <w:pPr>
              <w:pStyle w:val="a6"/>
              <w:numPr>
                <w:ilvl w:val="0"/>
                <w:numId w:val="3"/>
              </w:num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衛福部國民健康署王署長英偉</w:t>
            </w:r>
          </w:p>
          <w:p w:rsidR="00F5181E" w:rsidRDefault="00F5181E" w:rsidP="00F5181E">
            <w:pPr>
              <w:pStyle w:val="a6"/>
              <w:numPr>
                <w:ilvl w:val="0"/>
                <w:numId w:val="3"/>
              </w:num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  <w:szCs w:val="24"/>
              </w:rPr>
              <w:t>教育部體育署張署長少熙</w:t>
            </w:r>
          </w:p>
        </w:tc>
      </w:tr>
      <w:tr w:rsidR="00F5181E" w:rsidTr="00B721DA">
        <w:trPr>
          <w:trHeight w:val="433"/>
          <w:jc w:val="center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0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25-9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30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  <w:szCs w:val="24"/>
              </w:rPr>
              <w:t>團體合影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181E" w:rsidRDefault="00F5181E" w:rsidP="00B721DA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與會貴賓</w:t>
            </w:r>
          </w:p>
        </w:tc>
      </w:tr>
      <w:tr w:rsidR="00F5181E" w:rsidTr="00B721DA">
        <w:trPr>
          <w:trHeight w:val="23"/>
          <w:jc w:val="center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0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40-11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專題演講：後疫情時代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全民健康動起來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181E" w:rsidRDefault="00F5181E" w:rsidP="00B721DA">
            <w:pPr>
              <w:pStyle w:val="a6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Cs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 w:val="0"/>
                <w:szCs w:val="24"/>
              </w:rPr>
              <w:t>講者：</w:t>
            </w:r>
          </w:p>
          <w:p w:rsidR="00F5181E" w:rsidRDefault="00F5181E" w:rsidP="00F5181E">
            <w:pPr>
              <w:pStyle w:val="a6"/>
              <w:numPr>
                <w:ilvl w:val="0"/>
                <w:numId w:val="4"/>
              </w:num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  <w:szCs w:val="24"/>
              </w:rPr>
              <w:t>美國加利福尼亞聖地亞哥大學</w:t>
            </w:r>
            <w:r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  <w:t xml:space="preserve">James F. Sallis </w:t>
            </w:r>
            <w:r>
              <w:rPr>
                <w:rFonts w:ascii="Times New Roman" w:eastAsia="標楷體" w:hAnsi="Times New Roman" w:cs="Times New Roman" w:hint="eastAsia"/>
                <w:b w:val="0"/>
                <w:bCs w:val="0"/>
                <w:szCs w:val="24"/>
              </w:rPr>
              <w:t>研究員</w:t>
            </w:r>
          </w:p>
          <w:p w:rsidR="00F5181E" w:rsidRDefault="00F5181E" w:rsidP="00F5181E">
            <w:pPr>
              <w:pStyle w:val="a6"/>
              <w:numPr>
                <w:ilvl w:val="0"/>
                <w:numId w:val="4"/>
              </w:num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kern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新加坡南洋理工大學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 xml:space="preserve">Theng Yin Leng 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教授</w:t>
            </w:r>
          </w:p>
        </w:tc>
      </w:tr>
      <w:tr w:rsidR="00F5181E" w:rsidTr="00B721DA">
        <w:trPr>
          <w:trHeight w:val="23"/>
          <w:jc w:val="center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0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30-12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 xml:space="preserve">　　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圓桌論壇：全民健康</w:t>
            </w:r>
          </w:p>
          <w:p w:rsidR="00F5181E" w:rsidRDefault="00F5181E" w:rsidP="00B721DA">
            <w:pPr>
              <w:pStyle w:val="a6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政策推廣、產業創新及節能減碳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181E" w:rsidRDefault="00F5181E" w:rsidP="00B721DA">
            <w:pPr>
              <w:pStyle w:val="Default"/>
              <w:spacing w:line="30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主持人：</w:t>
            </w:r>
          </w:p>
          <w:p w:rsidR="00F5181E" w:rsidRDefault="00F5181E" w:rsidP="00B721DA">
            <w:pPr>
              <w:pStyle w:val="Default"/>
              <w:spacing w:line="300" w:lineRule="exact"/>
              <w:ind w:firstLineChars="132" w:firstLine="31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財團法人環境品質文教基金會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 w:hint="eastAsia"/>
              </w:rPr>
              <w:t>謝英士董事長</w:t>
            </w:r>
          </w:p>
          <w:p w:rsidR="00F5181E" w:rsidRDefault="00F5181E" w:rsidP="00B721DA">
            <w:pPr>
              <w:pStyle w:val="Default"/>
              <w:spacing w:line="300" w:lineRule="exact"/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與談人：</w:t>
            </w:r>
          </w:p>
          <w:p w:rsidR="00F5181E" w:rsidRDefault="00F5181E" w:rsidP="00F5181E">
            <w:pPr>
              <w:pStyle w:val="Default"/>
              <w:numPr>
                <w:ilvl w:val="0"/>
                <w:numId w:val="2"/>
              </w:numPr>
              <w:spacing w:line="300" w:lineRule="exact"/>
              <w:ind w:left="763" w:hanging="283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衛生福利部國民健康署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 w:hint="eastAsia"/>
              </w:rPr>
              <w:t>王英偉署長</w:t>
            </w:r>
          </w:p>
          <w:p w:rsidR="00F5181E" w:rsidRDefault="00F5181E" w:rsidP="00F5181E">
            <w:pPr>
              <w:pStyle w:val="Default"/>
              <w:numPr>
                <w:ilvl w:val="0"/>
                <w:numId w:val="2"/>
              </w:numPr>
              <w:spacing w:line="300" w:lineRule="exact"/>
              <w:ind w:left="763" w:hanging="283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教育部體育署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 w:hint="eastAsia"/>
              </w:rPr>
              <w:t>林哲宏副署長</w:t>
            </w:r>
          </w:p>
          <w:p w:rsidR="00F5181E" w:rsidRDefault="00F5181E" w:rsidP="00F5181E">
            <w:pPr>
              <w:pStyle w:val="Default"/>
              <w:numPr>
                <w:ilvl w:val="0"/>
                <w:numId w:val="2"/>
              </w:numPr>
              <w:spacing w:line="300" w:lineRule="exact"/>
              <w:ind w:left="763" w:hanging="283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交通部觀光局東北角暨宜蘭海岸國家風景區管理處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 w:hint="eastAsia"/>
              </w:rPr>
              <w:t>陳美秀處長</w:t>
            </w:r>
          </w:p>
          <w:p w:rsidR="00F5181E" w:rsidRDefault="00F5181E" w:rsidP="00F5181E">
            <w:pPr>
              <w:pStyle w:val="Default"/>
              <w:numPr>
                <w:ilvl w:val="0"/>
                <w:numId w:val="2"/>
              </w:numPr>
              <w:spacing w:line="300" w:lineRule="exact"/>
              <w:ind w:left="763" w:hanging="283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行政院環境保護署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 w:hint="eastAsia"/>
              </w:rPr>
              <w:t>吳鈴筑簡任視察</w:t>
            </w:r>
            <w:r>
              <w:rPr>
                <w:rFonts w:ascii="Times New Roman" w:cs="Times New Roman"/>
              </w:rPr>
              <w:t xml:space="preserve"> </w:t>
            </w:r>
          </w:p>
          <w:p w:rsidR="00F5181E" w:rsidRDefault="00F5181E" w:rsidP="00F5181E">
            <w:pPr>
              <w:pStyle w:val="Default"/>
              <w:numPr>
                <w:ilvl w:val="0"/>
                <w:numId w:val="2"/>
              </w:numPr>
              <w:spacing w:line="300" w:lineRule="exact"/>
              <w:ind w:left="763" w:hanging="283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經濟部工業局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 w:hint="eastAsia"/>
              </w:rPr>
              <w:t>顏鳳旗副組長</w:t>
            </w:r>
            <w:r>
              <w:rPr>
                <w:rFonts w:ascii="Times New Roman" w:cs="Times New Roman"/>
              </w:rPr>
              <w:t xml:space="preserve"> </w:t>
            </w:r>
          </w:p>
          <w:p w:rsidR="00F5181E" w:rsidRDefault="00F5181E" w:rsidP="00F5181E">
            <w:pPr>
              <w:pStyle w:val="Default"/>
              <w:numPr>
                <w:ilvl w:val="0"/>
                <w:numId w:val="2"/>
              </w:numPr>
              <w:spacing w:line="300" w:lineRule="exact"/>
              <w:ind w:left="763" w:hanging="283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中華民國山岳協會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 w:hint="eastAsia"/>
              </w:rPr>
              <w:t>黃楩楠理事長</w:t>
            </w:r>
          </w:p>
          <w:p w:rsidR="00F5181E" w:rsidRDefault="00F5181E" w:rsidP="00F5181E">
            <w:pPr>
              <w:pStyle w:val="Default"/>
              <w:numPr>
                <w:ilvl w:val="0"/>
                <w:numId w:val="2"/>
              </w:numPr>
              <w:spacing w:line="300" w:lineRule="exact"/>
              <w:ind w:left="763" w:hanging="283"/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 w:hint="eastAsia"/>
              </w:rPr>
              <w:t>財團法人台灣永續能源研究基金會台灣企業永續學院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 w:hint="eastAsia"/>
              </w:rPr>
              <w:t>郭財吉秘書長</w:t>
            </w:r>
          </w:p>
        </w:tc>
      </w:tr>
      <w:tr w:rsidR="00F5181E" w:rsidTr="00B721DA">
        <w:trPr>
          <w:trHeight w:val="23"/>
          <w:jc w:val="center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6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13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30-14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10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專題演講：後疫情時代</w:t>
            </w:r>
          </w:p>
          <w:p w:rsidR="00F5181E" w:rsidRDefault="00F5181E" w:rsidP="00B721DA">
            <w:pPr>
              <w:pStyle w:val="a6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全民健康動起來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181E" w:rsidRDefault="00F5181E" w:rsidP="00B721DA">
            <w:pPr>
              <w:pStyle w:val="a6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Cs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 w:val="0"/>
                <w:szCs w:val="24"/>
              </w:rPr>
              <w:t>講者：</w:t>
            </w:r>
          </w:p>
          <w:p w:rsidR="00F5181E" w:rsidRDefault="00F5181E" w:rsidP="00B721DA">
            <w:pPr>
              <w:pStyle w:val="Default"/>
              <w:spacing w:line="300" w:lineRule="exact"/>
              <w:ind w:firstLineChars="132" w:firstLine="317"/>
              <w:jc w:val="both"/>
              <w:rPr>
                <w:rFonts w:hAnsi="Times New Roman"/>
              </w:rPr>
            </w:pPr>
            <w:r>
              <w:rPr>
                <w:rFonts w:hint="eastAsia"/>
              </w:rPr>
              <w:t>日本北翔大學終生體育學院 川西正志教授</w:t>
            </w:r>
          </w:p>
        </w:tc>
      </w:tr>
      <w:tr w:rsidR="00F5181E" w:rsidTr="00B721DA">
        <w:trPr>
          <w:trHeight w:val="23"/>
          <w:jc w:val="center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60" w:lineRule="exact"/>
              <w:rPr>
                <w:rFonts w:ascii="Times New Roman" w:eastAsia="標楷體" w:hAnsi="Times New Roman" w:cs="Times New Roman" w:hint="eastAsia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14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10-14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35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cs="Times New Roman" w:hint="eastAsia"/>
                <w:bCs/>
                <w:color w:val="auto"/>
                <w:kern w:val="2"/>
              </w:rPr>
              <w:t>全年齡運動</w:t>
            </w:r>
            <w:r>
              <w:rPr>
                <w:rFonts w:ascii="Times New Roman" w:cs="Times New Roman"/>
                <w:bCs/>
                <w:color w:val="auto"/>
                <w:kern w:val="2"/>
              </w:rPr>
              <w:t>-</w:t>
            </w:r>
            <w:r>
              <w:rPr>
                <w:rFonts w:ascii="Times New Roman" w:cs="Times New Roman" w:hint="eastAsia"/>
                <w:bCs/>
                <w:color w:val="auto"/>
                <w:kern w:val="2"/>
              </w:rPr>
              <w:t>各場域動起來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181E" w:rsidRDefault="00F5181E" w:rsidP="00B721DA">
            <w:pPr>
              <w:pStyle w:val="a6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示範者：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鄭乃文運動專家</w:t>
            </w:r>
          </w:p>
          <w:p w:rsidR="00F5181E" w:rsidRDefault="00F5181E" w:rsidP="00B721DA">
            <w:pPr>
              <w:pStyle w:val="a6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與談人：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台灣運動保健協會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林晉利理事長</w:t>
            </w:r>
          </w:p>
        </w:tc>
      </w:tr>
      <w:tr w:rsidR="00F5181E" w:rsidTr="00B721DA">
        <w:trPr>
          <w:trHeight w:val="23"/>
          <w:jc w:val="center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6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00-16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00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cs="Times New Roman" w:hint="eastAsia"/>
                <w:bCs/>
                <w:color w:val="auto"/>
                <w:kern w:val="2"/>
              </w:rPr>
              <w:t>小組討論居家與公園運動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181E" w:rsidRDefault="00F5181E" w:rsidP="00B721DA">
            <w:pPr>
              <w:pStyle w:val="a6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與談人：</w:t>
            </w:r>
          </w:p>
          <w:p w:rsidR="00F5181E" w:rsidRDefault="00F5181E" w:rsidP="00F5181E">
            <w:pPr>
              <w:pStyle w:val="a6"/>
              <w:numPr>
                <w:ilvl w:val="0"/>
                <w:numId w:val="5"/>
              </w:num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國立體育大學陳麗華副教授</w:t>
            </w:r>
          </w:p>
          <w:p w:rsidR="00F5181E" w:rsidRDefault="00F5181E" w:rsidP="00F5181E">
            <w:pPr>
              <w:pStyle w:val="a6"/>
              <w:numPr>
                <w:ilvl w:val="0"/>
                <w:numId w:val="5"/>
              </w:num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國立成功大學周學雯副教授</w:t>
            </w:r>
          </w:p>
          <w:p w:rsidR="00F5181E" w:rsidRDefault="00F5181E" w:rsidP="00F5181E">
            <w:pPr>
              <w:pStyle w:val="a6"/>
              <w:numPr>
                <w:ilvl w:val="0"/>
                <w:numId w:val="5"/>
              </w:num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CE2255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國立體育大學湯文慈教授</w:t>
            </w:r>
          </w:p>
          <w:p w:rsidR="00F5181E" w:rsidRPr="00CE2255" w:rsidRDefault="00F5181E" w:rsidP="00F5181E">
            <w:pPr>
              <w:pStyle w:val="a6"/>
              <w:numPr>
                <w:ilvl w:val="0"/>
                <w:numId w:val="5"/>
              </w:num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CE2255"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國立體育大學牟鍾福教授</w:t>
            </w:r>
          </w:p>
        </w:tc>
      </w:tr>
      <w:tr w:rsidR="00F5181E" w:rsidTr="00B721DA">
        <w:trPr>
          <w:trHeight w:val="23"/>
          <w:jc w:val="center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a6"/>
              <w:adjustRightInd w:val="0"/>
              <w:spacing w:line="36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16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00-16</w:t>
            </w: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b w:val="0"/>
                <w:szCs w:val="24"/>
              </w:rPr>
              <w:t>30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81E" w:rsidRDefault="00F5181E" w:rsidP="00B721D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>
              <w:rPr>
                <w:rFonts w:ascii="Times New Roman" w:cs="Times New Roman" w:hint="eastAsia"/>
                <w:bCs/>
                <w:color w:val="auto"/>
                <w:kern w:val="2"/>
              </w:rPr>
              <w:t>綜合座談</w:t>
            </w:r>
            <w:r>
              <w:rPr>
                <w:rFonts w:ascii="Times New Roman" w:cs="Times New Roman"/>
                <w:bCs/>
                <w:color w:val="auto"/>
                <w:kern w:val="2"/>
              </w:rPr>
              <w:t>/</w:t>
            </w:r>
            <w:r>
              <w:rPr>
                <w:rFonts w:ascii="Times New Roman" w:cs="Times New Roman" w:hint="eastAsia"/>
                <w:bCs/>
                <w:color w:val="auto"/>
                <w:kern w:val="2"/>
              </w:rPr>
              <w:t>閉幕典禮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181E" w:rsidRDefault="00F5181E" w:rsidP="00B721DA">
            <w:pPr>
              <w:pStyle w:val="a6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衛生福利部國民健康署代表</w:t>
            </w:r>
          </w:p>
          <w:p w:rsidR="00F5181E" w:rsidRDefault="00F5181E" w:rsidP="00B721DA">
            <w:pPr>
              <w:pStyle w:val="a6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Cs w:val="24"/>
              </w:rPr>
              <w:t>教育部體育署代表</w:t>
            </w:r>
          </w:p>
        </w:tc>
      </w:tr>
    </w:tbl>
    <w:p w:rsidR="00F5181E" w:rsidRPr="00616F75" w:rsidRDefault="00F5181E" w:rsidP="00F5181E">
      <w:pPr>
        <w:autoSpaceDE w:val="0"/>
        <w:autoSpaceDN w:val="0"/>
        <w:snapToGrid w:val="0"/>
        <w:jc w:val="both"/>
        <w:rPr>
          <w:rFonts w:eastAsia="標楷體"/>
          <w:b/>
          <w:color w:val="000000"/>
          <w:szCs w:val="28"/>
          <w:lang w:val="en-GB"/>
        </w:rPr>
      </w:pPr>
    </w:p>
    <w:p w:rsidR="00F5181E" w:rsidRPr="00570BA5" w:rsidRDefault="00F5181E" w:rsidP="00F5181E">
      <w:pPr>
        <w:spacing w:line="34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Pr="00570BA5">
        <w:rPr>
          <w:rFonts w:eastAsia="標楷體" w:hint="eastAsia"/>
          <w:b/>
          <w:sz w:val="28"/>
          <w:szCs w:val="28"/>
        </w:rPr>
        <w:lastRenderedPageBreak/>
        <w:t>「後疫情時代—打造全年齡運動與健康」新聞稿附件：</w:t>
      </w:r>
    </w:p>
    <w:p w:rsidR="00F5181E" w:rsidRPr="00570BA5" w:rsidRDefault="00F5181E" w:rsidP="00F5181E">
      <w:pPr>
        <w:spacing w:line="440" w:lineRule="exact"/>
        <w:jc w:val="both"/>
        <w:rPr>
          <w:rFonts w:eastAsia="標楷體"/>
          <w:sz w:val="28"/>
          <w:szCs w:val="28"/>
        </w:rPr>
      </w:pPr>
      <w:r w:rsidRPr="00570BA5">
        <w:rPr>
          <w:rFonts w:eastAsia="標楷體" w:hint="eastAsia"/>
          <w:sz w:val="28"/>
          <w:szCs w:val="28"/>
        </w:rPr>
        <w:t>衍伸閱讀：</w:t>
      </w:r>
    </w:p>
    <w:p w:rsidR="00F5181E" w:rsidRPr="00570BA5" w:rsidRDefault="00F5181E" w:rsidP="00F5181E">
      <w:pPr>
        <w:numPr>
          <w:ilvl w:val="0"/>
          <w:numId w:val="1"/>
        </w:numPr>
        <w:spacing w:line="440" w:lineRule="exact"/>
        <w:rPr>
          <w:rFonts w:eastAsia="標楷體" w:hint="eastAsia"/>
          <w:szCs w:val="22"/>
        </w:rPr>
      </w:pPr>
      <w:r w:rsidRPr="00570BA5">
        <w:rPr>
          <w:rFonts w:eastAsia="標楷體" w:hint="eastAsia"/>
          <w:szCs w:val="22"/>
        </w:rPr>
        <w:t>我家也是健身房</w:t>
      </w:r>
      <w:r w:rsidRPr="00570BA5">
        <w:rPr>
          <w:rFonts w:eastAsia="標楷體" w:hint="eastAsia"/>
          <w:szCs w:val="22"/>
        </w:rPr>
        <w:t>-</w:t>
      </w:r>
      <w:r w:rsidRPr="00570BA5">
        <w:rPr>
          <w:rFonts w:eastAsia="標楷體" w:hint="eastAsia"/>
          <w:szCs w:val="22"/>
        </w:rPr>
        <w:t>故事篇</w:t>
      </w:r>
      <w:r w:rsidRPr="00570BA5">
        <w:rPr>
          <w:rFonts w:eastAsia="標楷體" w:hint="eastAsia"/>
          <w:szCs w:val="22"/>
        </w:rPr>
        <w:t>(</w:t>
      </w:r>
      <w:r w:rsidRPr="00570BA5">
        <w:rPr>
          <w:rFonts w:eastAsia="標楷體" w:hint="eastAsia"/>
          <w:szCs w:val="22"/>
        </w:rPr>
        <w:t>影片</w:t>
      </w:r>
      <w:r w:rsidRPr="00570BA5">
        <w:rPr>
          <w:rFonts w:eastAsia="標楷體" w:hint="eastAsia"/>
          <w:szCs w:val="22"/>
        </w:rPr>
        <w:t>)</w:t>
      </w:r>
    </w:p>
    <w:p w:rsidR="00F5181E" w:rsidRPr="00570BA5" w:rsidRDefault="00F5181E" w:rsidP="00F5181E">
      <w:pPr>
        <w:spacing w:line="440" w:lineRule="exact"/>
        <w:ind w:left="480"/>
        <w:rPr>
          <w:rFonts w:eastAsia="標楷體"/>
          <w:szCs w:val="22"/>
        </w:rPr>
      </w:pPr>
      <w:hyperlink r:id="rId5" w:history="1">
        <w:r w:rsidRPr="00570BA5">
          <w:rPr>
            <w:rFonts w:eastAsia="標楷體"/>
            <w:color w:val="0563C1"/>
            <w:szCs w:val="22"/>
            <w:u w:val="single"/>
          </w:rPr>
          <w:t>https://youtu.be/-lI1rH</w:t>
        </w:r>
        <w:r w:rsidRPr="00570BA5">
          <w:rPr>
            <w:rFonts w:eastAsia="標楷體"/>
            <w:color w:val="0563C1"/>
            <w:szCs w:val="22"/>
            <w:u w:val="single"/>
          </w:rPr>
          <w:t>K</w:t>
        </w:r>
        <w:r w:rsidRPr="00570BA5">
          <w:rPr>
            <w:rFonts w:eastAsia="標楷體"/>
            <w:color w:val="0563C1"/>
            <w:szCs w:val="22"/>
            <w:u w:val="single"/>
          </w:rPr>
          <w:t>f</w:t>
        </w:r>
        <w:r w:rsidRPr="00570BA5">
          <w:rPr>
            <w:rFonts w:eastAsia="標楷體"/>
            <w:color w:val="0563C1"/>
            <w:szCs w:val="22"/>
            <w:u w:val="single"/>
          </w:rPr>
          <w:t>g</w:t>
        </w:r>
        <w:r w:rsidRPr="00570BA5">
          <w:rPr>
            <w:rFonts w:eastAsia="標楷體"/>
            <w:color w:val="0563C1"/>
            <w:szCs w:val="22"/>
            <w:u w:val="single"/>
          </w:rPr>
          <w:t>54</w:t>
        </w:r>
      </w:hyperlink>
    </w:p>
    <w:p w:rsidR="00F5181E" w:rsidRPr="00570BA5" w:rsidRDefault="00F5181E" w:rsidP="00F5181E">
      <w:pPr>
        <w:numPr>
          <w:ilvl w:val="0"/>
          <w:numId w:val="1"/>
        </w:numPr>
        <w:spacing w:line="440" w:lineRule="exact"/>
        <w:rPr>
          <w:rFonts w:eastAsia="標楷體" w:hint="eastAsia"/>
          <w:szCs w:val="22"/>
        </w:rPr>
      </w:pPr>
      <w:r w:rsidRPr="00570BA5">
        <w:rPr>
          <w:rFonts w:eastAsia="標楷體" w:hint="eastAsia"/>
          <w:szCs w:val="22"/>
        </w:rPr>
        <w:t>我家也是健身房</w:t>
      </w:r>
      <w:r w:rsidRPr="00570BA5">
        <w:rPr>
          <w:rFonts w:eastAsia="標楷體" w:hint="eastAsia"/>
          <w:szCs w:val="22"/>
        </w:rPr>
        <w:t>-</w:t>
      </w:r>
      <w:r w:rsidRPr="00570BA5">
        <w:rPr>
          <w:rFonts w:eastAsia="標楷體" w:hint="eastAsia"/>
          <w:szCs w:val="22"/>
        </w:rPr>
        <w:t>年輕人篇</w:t>
      </w:r>
      <w:r w:rsidRPr="00570BA5">
        <w:rPr>
          <w:rFonts w:eastAsia="標楷體" w:hint="eastAsia"/>
          <w:szCs w:val="22"/>
        </w:rPr>
        <w:t>(</w:t>
      </w:r>
      <w:r w:rsidRPr="00570BA5">
        <w:rPr>
          <w:rFonts w:eastAsia="標楷體" w:hint="eastAsia"/>
          <w:szCs w:val="22"/>
        </w:rPr>
        <w:t>影片</w:t>
      </w:r>
      <w:r w:rsidRPr="00570BA5">
        <w:rPr>
          <w:rFonts w:eastAsia="標楷體" w:hint="eastAsia"/>
          <w:szCs w:val="22"/>
        </w:rPr>
        <w:t>)</w:t>
      </w:r>
    </w:p>
    <w:p w:rsidR="00F5181E" w:rsidRPr="00570BA5" w:rsidRDefault="00F5181E" w:rsidP="00F5181E">
      <w:pPr>
        <w:spacing w:line="440" w:lineRule="exact"/>
        <w:ind w:left="480"/>
        <w:rPr>
          <w:rFonts w:eastAsia="標楷體"/>
          <w:szCs w:val="22"/>
        </w:rPr>
      </w:pPr>
      <w:hyperlink r:id="rId6" w:history="1">
        <w:r w:rsidRPr="00570BA5">
          <w:rPr>
            <w:rFonts w:eastAsia="標楷體"/>
            <w:color w:val="0563C1"/>
            <w:szCs w:val="22"/>
            <w:u w:val="single"/>
          </w:rPr>
          <w:t>https://youtu.be/QphfoaW09</w:t>
        </w:r>
        <w:r w:rsidRPr="00570BA5">
          <w:rPr>
            <w:rFonts w:eastAsia="標楷體"/>
            <w:color w:val="0563C1"/>
            <w:szCs w:val="22"/>
            <w:u w:val="single"/>
          </w:rPr>
          <w:t>-</w:t>
        </w:r>
        <w:r w:rsidRPr="00570BA5">
          <w:rPr>
            <w:rFonts w:eastAsia="標楷體"/>
            <w:color w:val="0563C1"/>
            <w:szCs w:val="22"/>
            <w:u w:val="single"/>
          </w:rPr>
          <w:t>w</w:t>
        </w:r>
      </w:hyperlink>
    </w:p>
    <w:p w:rsidR="00F5181E" w:rsidRPr="00570BA5" w:rsidRDefault="00F5181E" w:rsidP="00F5181E">
      <w:pPr>
        <w:numPr>
          <w:ilvl w:val="0"/>
          <w:numId w:val="1"/>
        </w:numPr>
        <w:spacing w:line="440" w:lineRule="exact"/>
        <w:rPr>
          <w:rFonts w:eastAsia="標楷體" w:hint="eastAsia"/>
          <w:szCs w:val="22"/>
        </w:rPr>
      </w:pPr>
      <w:r w:rsidRPr="00570BA5">
        <w:rPr>
          <w:rFonts w:eastAsia="標楷體" w:hint="eastAsia"/>
          <w:szCs w:val="22"/>
        </w:rPr>
        <w:t>我家也是健身房</w:t>
      </w:r>
      <w:r w:rsidRPr="00570BA5">
        <w:rPr>
          <w:rFonts w:eastAsia="標楷體" w:hint="eastAsia"/>
          <w:szCs w:val="22"/>
        </w:rPr>
        <w:t>-</w:t>
      </w:r>
      <w:r w:rsidRPr="00570BA5">
        <w:rPr>
          <w:rFonts w:eastAsia="標楷體" w:hint="eastAsia"/>
          <w:szCs w:val="22"/>
        </w:rPr>
        <w:t>長者篇</w:t>
      </w:r>
      <w:r w:rsidRPr="00570BA5">
        <w:rPr>
          <w:rFonts w:eastAsia="標楷體" w:hint="eastAsia"/>
          <w:szCs w:val="22"/>
        </w:rPr>
        <w:t>(</w:t>
      </w:r>
      <w:r w:rsidRPr="00570BA5">
        <w:rPr>
          <w:rFonts w:eastAsia="標楷體" w:hint="eastAsia"/>
          <w:szCs w:val="22"/>
        </w:rPr>
        <w:t>影片</w:t>
      </w:r>
      <w:r w:rsidRPr="00570BA5">
        <w:rPr>
          <w:rFonts w:eastAsia="標楷體" w:hint="eastAsia"/>
          <w:szCs w:val="22"/>
        </w:rPr>
        <w:t>)</w:t>
      </w:r>
    </w:p>
    <w:p w:rsidR="00F5181E" w:rsidRPr="00570BA5" w:rsidRDefault="00F5181E" w:rsidP="00F5181E">
      <w:pPr>
        <w:spacing w:line="440" w:lineRule="exact"/>
        <w:ind w:left="480"/>
        <w:rPr>
          <w:rFonts w:eastAsia="標楷體"/>
          <w:szCs w:val="22"/>
        </w:rPr>
      </w:pPr>
      <w:hyperlink r:id="rId7" w:history="1">
        <w:r w:rsidRPr="00570BA5">
          <w:rPr>
            <w:rFonts w:eastAsia="標楷體"/>
            <w:color w:val="0563C1"/>
            <w:szCs w:val="22"/>
            <w:u w:val="single"/>
          </w:rPr>
          <w:t>https://youtu.be/jblfbH</w:t>
        </w:r>
        <w:r w:rsidRPr="00570BA5">
          <w:rPr>
            <w:rFonts w:eastAsia="標楷體"/>
            <w:color w:val="0563C1"/>
            <w:szCs w:val="22"/>
            <w:u w:val="single"/>
          </w:rPr>
          <w:t>L</w:t>
        </w:r>
        <w:r w:rsidRPr="00570BA5">
          <w:rPr>
            <w:rFonts w:eastAsia="標楷體"/>
            <w:color w:val="0563C1"/>
            <w:szCs w:val="22"/>
            <w:u w:val="single"/>
          </w:rPr>
          <w:t>wc40</w:t>
        </w:r>
      </w:hyperlink>
    </w:p>
    <w:p w:rsidR="00F5181E" w:rsidRPr="00570BA5" w:rsidRDefault="00F5181E" w:rsidP="00F5181E">
      <w:pPr>
        <w:numPr>
          <w:ilvl w:val="0"/>
          <w:numId w:val="1"/>
        </w:numPr>
        <w:spacing w:line="440" w:lineRule="exact"/>
        <w:rPr>
          <w:rFonts w:eastAsia="標楷體"/>
          <w:szCs w:val="22"/>
        </w:rPr>
      </w:pPr>
      <w:r w:rsidRPr="00570BA5">
        <w:rPr>
          <w:rFonts w:eastAsia="標楷體"/>
          <w:szCs w:val="22"/>
        </w:rPr>
        <w:t>只要</w:t>
      </w:r>
      <w:r w:rsidRPr="00570BA5">
        <w:rPr>
          <w:rFonts w:eastAsia="標楷體"/>
          <w:szCs w:val="22"/>
        </w:rPr>
        <w:t>2</w:t>
      </w:r>
      <w:r w:rsidRPr="00570BA5">
        <w:rPr>
          <w:rFonts w:eastAsia="標楷體"/>
          <w:szCs w:val="22"/>
        </w:rPr>
        <w:t>瓶礦泉水，我家就是健身房！</w:t>
      </w:r>
      <w:r w:rsidRPr="00570BA5">
        <w:rPr>
          <w:rFonts w:eastAsia="標楷體" w:hint="eastAsia"/>
          <w:szCs w:val="22"/>
        </w:rPr>
        <w:t>(</w:t>
      </w:r>
      <w:r w:rsidRPr="00570BA5">
        <w:rPr>
          <w:rFonts w:eastAsia="標楷體" w:hint="eastAsia"/>
          <w:szCs w:val="22"/>
        </w:rPr>
        <w:t>直播</w:t>
      </w:r>
      <w:r w:rsidRPr="00570BA5">
        <w:rPr>
          <w:rFonts w:eastAsia="標楷體" w:hint="eastAsia"/>
          <w:szCs w:val="22"/>
        </w:rPr>
        <w:t>)</w:t>
      </w:r>
    </w:p>
    <w:p w:rsidR="00F5181E" w:rsidRPr="00570BA5" w:rsidRDefault="00F5181E" w:rsidP="00F5181E">
      <w:pPr>
        <w:spacing w:line="440" w:lineRule="exact"/>
        <w:ind w:left="480"/>
        <w:rPr>
          <w:rFonts w:ascii="Calibri" w:hAnsi="Calibri"/>
          <w:color w:val="0563C1"/>
          <w:szCs w:val="22"/>
          <w:u w:val="single"/>
        </w:rPr>
      </w:pPr>
      <w:hyperlink r:id="rId8" w:tgtFrame="_blank" w:history="1">
        <w:r w:rsidRPr="00570BA5">
          <w:rPr>
            <w:rFonts w:eastAsia="標楷體"/>
            <w:color w:val="0563C1"/>
            <w:szCs w:val="22"/>
            <w:u w:val="single"/>
          </w:rPr>
          <w:t>https://reurl.cc/x0amnN</w:t>
        </w:r>
      </w:hyperlink>
    </w:p>
    <w:p w:rsidR="00F5181E" w:rsidRPr="00570BA5" w:rsidRDefault="00F5181E" w:rsidP="00F5181E">
      <w:pPr>
        <w:numPr>
          <w:ilvl w:val="0"/>
          <w:numId w:val="1"/>
        </w:numPr>
        <w:spacing w:line="440" w:lineRule="exact"/>
        <w:rPr>
          <w:rFonts w:eastAsia="標楷體"/>
          <w:szCs w:val="22"/>
        </w:rPr>
      </w:pPr>
      <w:r w:rsidRPr="00570BA5">
        <w:rPr>
          <w:rFonts w:eastAsia="標楷體" w:hint="eastAsia"/>
          <w:szCs w:val="22"/>
        </w:rPr>
        <w:t>動動生活</w:t>
      </w:r>
      <w:r w:rsidRPr="00570BA5">
        <w:rPr>
          <w:rFonts w:eastAsia="標楷體" w:hint="eastAsia"/>
          <w:szCs w:val="22"/>
        </w:rPr>
        <w:t>GO</w:t>
      </w:r>
      <w:r w:rsidRPr="00570BA5">
        <w:rPr>
          <w:rFonts w:eastAsia="標楷體" w:hint="eastAsia"/>
          <w:szCs w:val="22"/>
        </w:rPr>
        <w:t>！我家也是健身房</w:t>
      </w:r>
      <w:r w:rsidRPr="00570BA5">
        <w:rPr>
          <w:rFonts w:eastAsia="標楷體" w:hint="eastAsia"/>
          <w:szCs w:val="22"/>
        </w:rPr>
        <w:t>(</w:t>
      </w:r>
      <w:r w:rsidRPr="00570BA5">
        <w:rPr>
          <w:rFonts w:eastAsia="標楷體" w:hint="eastAsia"/>
          <w:szCs w:val="22"/>
        </w:rPr>
        <w:t>直播</w:t>
      </w:r>
      <w:r w:rsidRPr="00570BA5">
        <w:rPr>
          <w:rFonts w:eastAsia="標楷體" w:hint="eastAsia"/>
          <w:szCs w:val="22"/>
        </w:rPr>
        <w:t>)</w:t>
      </w:r>
    </w:p>
    <w:p w:rsidR="00F5181E" w:rsidRPr="00570BA5" w:rsidRDefault="00F5181E" w:rsidP="00F5181E">
      <w:pPr>
        <w:spacing w:line="440" w:lineRule="exact"/>
        <w:ind w:left="480"/>
        <w:rPr>
          <w:rFonts w:ascii="Calibri" w:hAnsi="Calibri"/>
          <w:color w:val="0563C1"/>
          <w:szCs w:val="22"/>
          <w:u w:val="single"/>
        </w:rPr>
      </w:pPr>
      <w:hyperlink r:id="rId9" w:tgtFrame="_blank" w:history="1">
        <w:r w:rsidRPr="00570BA5">
          <w:rPr>
            <w:rFonts w:eastAsia="標楷體"/>
            <w:color w:val="0563C1"/>
            <w:szCs w:val="22"/>
            <w:u w:val="single"/>
          </w:rPr>
          <w:t>https://reurl.cc/gmGAKV</w:t>
        </w:r>
      </w:hyperlink>
    </w:p>
    <w:p w:rsidR="00F5181E" w:rsidRPr="00570BA5" w:rsidRDefault="00F5181E" w:rsidP="00F5181E">
      <w:pPr>
        <w:numPr>
          <w:ilvl w:val="0"/>
          <w:numId w:val="1"/>
        </w:numPr>
        <w:spacing w:line="440" w:lineRule="exact"/>
        <w:rPr>
          <w:rFonts w:eastAsia="標楷體"/>
          <w:szCs w:val="22"/>
        </w:rPr>
      </w:pPr>
      <w:r w:rsidRPr="00570BA5">
        <w:rPr>
          <w:rFonts w:eastAsia="標楷體" w:hint="eastAsia"/>
          <w:szCs w:val="22"/>
        </w:rPr>
        <w:t>動動生活</w:t>
      </w:r>
      <w:r w:rsidRPr="00570BA5">
        <w:rPr>
          <w:rFonts w:eastAsia="標楷體" w:hint="eastAsia"/>
          <w:szCs w:val="22"/>
        </w:rPr>
        <w:t xml:space="preserve">GO! </w:t>
      </w:r>
      <w:r w:rsidRPr="00570BA5">
        <w:rPr>
          <w:rFonts w:eastAsia="標楷體" w:hint="eastAsia"/>
          <w:szCs w:val="22"/>
        </w:rPr>
        <w:t>我家也是健身房</w:t>
      </w:r>
      <w:r w:rsidRPr="00570BA5">
        <w:rPr>
          <w:rFonts w:eastAsia="標楷體" w:hint="eastAsia"/>
          <w:szCs w:val="22"/>
        </w:rPr>
        <w:t>(</w:t>
      </w:r>
      <w:r w:rsidRPr="00570BA5">
        <w:rPr>
          <w:rFonts w:eastAsia="標楷體" w:hint="eastAsia"/>
          <w:szCs w:val="22"/>
        </w:rPr>
        <w:t>深蹲、模仿跑步機、坐式健身車</w:t>
      </w:r>
      <w:r w:rsidRPr="00570BA5">
        <w:rPr>
          <w:rFonts w:eastAsia="標楷體" w:hint="eastAsia"/>
          <w:szCs w:val="22"/>
        </w:rPr>
        <w:t>)(</w:t>
      </w:r>
      <w:r w:rsidRPr="00570BA5">
        <w:rPr>
          <w:rFonts w:eastAsia="標楷體" w:hint="eastAsia"/>
          <w:szCs w:val="22"/>
        </w:rPr>
        <w:t>海報</w:t>
      </w:r>
      <w:r w:rsidRPr="00570BA5">
        <w:rPr>
          <w:rFonts w:eastAsia="標楷體" w:hint="eastAsia"/>
          <w:szCs w:val="22"/>
        </w:rPr>
        <w:t>)</w:t>
      </w:r>
    </w:p>
    <w:p w:rsidR="00F5181E" w:rsidRPr="00570BA5" w:rsidRDefault="00F5181E" w:rsidP="00F5181E">
      <w:pPr>
        <w:spacing w:line="440" w:lineRule="exact"/>
        <w:ind w:left="480"/>
        <w:rPr>
          <w:rFonts w:ascii="Calibri" w:hAnsi="Calibri"/>
          <w:color w:val="0563C1"/>
          <w:szCs w:val="22"/>
          <w:u w:val="single"/>
        </w:rPr>
      </w:pPr>
      <w:hyperlink r:id="rId10" w:tgtFrame="_blank" w:history="1">
        <w:r w:rsidRPr="00570BA5">
          <w:rPr>
            <w:rFonts w:eastAsia="標楷體"/>
            <w:color w:val="0563C1"/>
            <w:szCs w:val="22"/>
            <w:u w:val="single"/>
          </w:rPr>
          <w:t>https://reurl.cc/XkG8dM</w:t>
        </w:r>
      </w:hyperlink>
    </w:p>
    <w:p w:rsidR="00F5181E" w:rsidRPr="00570BA5" w:rsidRDefault="00F5181E" w:rsidP="00F5181E">
      <w:pPr>
        <w:numPr>
          <w:ilvl w:val="0"/>
          <w:numId w:val="1"/>
        </w:numPr>
        <w:spacing w:line="440" w:lineRule="exact"/>
        <w:rPr>
          <w:rFonts w:eastAsia="標楷體"/>
          <w:szCs w:val="22"/>
        </w:rPr>
      </w:pPr>
      <w:r w:rsidRPr="00570BA5">
        <w:rPr>
          <w:rFonts w:eastAsia="標楷體" w:hint="eastAsia"/>
          <w:szCs w:val="22"/>
        </w:rPr>
        <w:t>動動生活</w:t>
      </w:r>
      <w:r w:rsidRPr="00570BA5">
        <w:rPr>
          <w:rFonts w:eastAsia="標楷體" w:hint="eastAsia"/>
          <w:szCs w:val="22"/>
        </w:rPr>
        <w:t xml:space="preserve">GO! </w:t>
      </w:r>
      <w:r w:rsidRPr="00570BA5">
        <w:rPr>
          <w:rFonts w:eastAsia="標楷體" w:hint="eastAsia"/>
          <w:szCs w:val="22"/>
        </w:rPr>
        <w:t>我家也是健身房</w:t>
      </w:r>
      <w:r w:rsidRPr="00570BA5">
        <w:rPr>
          <w:rFonts w:eastAsia="標楷體" w:hint="eastAsia"/>
          <w:szCs w:val="22"/>
        </w:rPr>
        <w:t>! (</w:t>
      </w:r>
      <w:r w:rsidRPr="00570BA5">
        <w:rPr>
          <w:rFonts w:eastAsia="標楷體" w:hint="eastAsia"/>
          <w:szCs w:val="22"/>
        </w:rPr>
        <w:t>推推球、左右跳</w:t>
      </w:r>
      <w:r w:rsidRPr="00570BA5">
        <w:rPr>
          <w:rFonts w:eastAsia="標楷體" w:hint="eastAsia"/>
          <w:szCs w:val="22"/>
        </w:rPr>
        <w:t>) (</w:t>
      </w:r>
      <w:r w:rsidRPr="00570BA5">
        <w:rPr>
          <w:rFonts w:eastAsia="標楷體" w:hint="eastAsia"/>
          <w:szCs w:val="22"/>
        </w:rPr>
        <w:t>海報</w:t>
      </w:r>
      <w:r w:rsidRPr="00570BA5">
        <w:rPr>
          <w:rFonts w:eastAsia="標楷體" w:hint="eastAsia"/>
          <w:szCs w:val="22"/>
        </w:rPr>
        <w:t>)</w:t>
      </w:r>
    </w:p>
    <w:p w:rsidR="00F5181E" w:rsidRPr="00570BA5" w:rsidRDefault="00F5181E" w:rsidP="00F5181E">
      <w:pPr>
        <w:spacing w:line="440" w:lineRule="exact"/>
        <w:ind w:left="480"/>
        <w:rPr>
          <w:rFonts w:eastAsia="標楷體"/>
          <w:color w:val="0563C1"/>
          <w:szCs w:val="22"/>
          <w:u w:val="single"/>
        </w:rPr>
      </w:pPr>
      <w:hyperlink r:id="rId11" w:tgtFrame="_blank" w:history="1">
        <w:r w:rsidRPr="00570BA5">
          <w:rPr>
            <w:rFonts w:eastAsia="標楷體"/>
            <w:color w:val="0563C1"/>
            <w:szCs w:val="22"/>
            <w:u w:val="single"/>
          </w:rPr>
          <w:t>https://reurl.cc/VXzxk6</w:t>
        </w:r>
      </w:hyperlink>
    </w:p>
    <w:p w:rsidR="00F5181E" w:rsidRPr="00570BA5" w:rsidRDefault="00F5181E" w:rsidP="00F5181E">
      <w:pPr>
        <w:numPr>
          <w:ilvl w:val="0"/>
          <w:numId w:val="1"/>
        </w:numPr>
        <w:spacing w:line="440" w:lineRule="exact"/>
        <w:rPr>
          <w:rFonts w:eastAsia="標楷體"/>
          <w:szCs w:val="22"/>
        </w:rPr>
      </w:pPr>
      <w:r w:rsidRPr="00570BA5">
        <w:rPr>
          <w:rFonts w:eastAsia="標楷體" w:hint="eastAsia"/>
          <w:szCs w:val="22"/>
        </w:rPr>
        <w:t>公園體健設施影片</w:t>
      </w:r>
      <w:r w:rsidRPr="00570BA5">
        <w:rPr>
          <w:rFonts w:eastAsia="標楷體" w:hint="eastAsia"/>
          <w:szCs w:val="22"/>
        </w:rPr>
        <w:t>_</w:t>
      </w:r>
      <w:r w:rsidRPr="00570BA5">
        <w:rPr>
          <w:rFonts w:eastAsia="標楷體" w:hint="eastAsia"/>
          <w:szCs w:val="22"/>
        </w:rPr>
        <w:t>上肢牽引器篇：</w:t>
      </w:r>
      <w:hyperlink r:id="rId12" w:history="1">
        <w:r w:rsidRPr="00570BA5">
          <w:rPr>
            <w:rFonts w:eastAsia="標楷體"/>
            <w:color w:val="0563C1"/>
            <w:szCs w:val="22"/>
            <w:u w:val="single"/>
          </w:rPr>
          <w:t>https://health99.hpa.gov.tw/educZone/edu_detail.aspx?CatId=51531</w:t>
        </w:r>
      </w:hyperlink>
    </w:p>
    <w:p w:rsidR="00F5181E" w:rsidRPr="00570BA5" w:rsidRDefault="00F5181E" w:rsidP="00F5181E">
      <w:pPr>
        <w:numPr>
          <w:ilvl w:val="0"/>
          <w:numId w:val="1"/>
        </w:numPr>
        <w:spacing w:line="440" w:lineRule="exact"/>
        <w:rPr>
          <w:rFonts w:eastAsia="標楷體"/>
          <w:szCs w:val="22"/>
        </w:rPr>
      </w:pPr>
      <w:r w:rsidRPr="00570BA5">
        <w:rPr>
          <w:rFonts w:eastAsia="標楷體" w:hint="eastAsia"/>
          <w:szCs w:val="22"/>
        </w:rPr>
        <w:t>公園體健設施影片</w:t>
      </w:r>
      <w:r w:rsidRPr="00570BA5">
        <w:rPr>
          <w:rFonts w:eastAsia="標楷體" w:hint="eastAsia"/>
          <w:szCs w:val="22"/>
        </w:rPr>
        <w:t>_</w:t>
      </w:r>
      <w:r w:rsidRPr="00570BA5">
        <w:rPr>
          <w:rFonts w:eastAsia="標楷體" w:hint="eastAsia"/>
          <w:szCs w:val="22"/>
        </w:rPr>
        <w:t>太空漫步機篇：</w:t>
      </w:r>
      <w:hyperlink r:id="rId13" w:history="1">
        <w:r w:rsidRPr="00570BA5">
          <w:rPr>
            <w:rFonts w:eastAsia="標楷體"/>
            <w:color w:val="0563C1"/>
            <w:szCs w:val="22"/>
            <w:u w:val="single"/>
          </w:rPr>
          <w:t>https://health99.hpa.gov.tw/educZone/edu_detail.aspx?CatId=51532</w:t>
        </w:r>
      </w:hyperlink>
    </w:p>
    <w:p w:rsidR="00F5181E" w:rsidRPr="00570BA5" w:rsidRDefault="00F5181E" w:rsidP="00F5181E">
      <w:pPr>
        <w:numPr>
          <w:ilvl w:val="0"/>
          <w:numId w:val="1"/>
        </w:numPr>
        <w:spacing w:line="440" w:lineRule="exact"/>
        <w:rPr>
          <w:rFonts w:eastAsia="標楷體"/>
          <w:szCs w:val="22"/>
        </w:rPr>
      </w:pPr>
      <w:r w:rsidRPr="00570BA5">
        <w:rPr>
          <w:rFonts w:eastAsia="標楷體" w:hint="eastAsia"/>
          <w:szCs w:val="22"/>
        </w:rPr>
        <w:t>防疫勿忘多運動</w:t>
      </w:r>
      <w:r w:rsidRPr="00570BA5">
        <w:rPr>
          <w:rFonts w:eastAsia="標楷體" w:hint="eastAsia"/>
          <w:szCs w:val="22"/>
        </w:rPr>
        <w:t xml:space="preserve"> </w:t>
      </w:r>
      <w:r w:rsidRPr="00570BA5">
        <w:rPr>
          <w:rFonts w:eastAsia="標楷體" w:hint="eastAsia"/>
          <w:szCs w:val="22"/>
        </w:rPr>
        <w:t>公園設施教你用</w:t>
      </w:r>
    </w:p>
    <w:p w:rsidR="00F5181E" w:rsidRPr="00570BA5" w:rsidRDefault="00F5181E" w:rsidP="00F5181E">
      <w:pPr>
        <w:spacing w:line="440" w:lineRule="exact"/>
        <w:ind w:left="480"/>
        <w:rPr>
          <w:rFonts w:eastAsia="標楷體" w:hint="eastAsia"/>
          <w:sz w:val="28"/>
          <w:szCs w:val="22"/>
        </w:rPr>
      </w:pPr>
      <w:hyperlink r:id="rId14" w:history="1">
        <w:r w:rsidRPr="00570BA5">
          <w:rPr>
            <w:rFonts w:eastAsia="標楷體"/>
            <w:color w:val="0563C1"/>
            <w:szCs w:val="22"/>
            <w:u w:val="single"/>
          </w:rPr>
          <w:t>https://www.hpa.gov.tw/Pages/Detail.aspx?nodeid=4141&amp;pid=12208</w:t>
        </w:r>
      </w:hyperlink>
    </w:p>
    <w:p w:rsidR="00F5181E" w:rsidRPr="00570BA5" w:rsidRDefault="00F5181E" w:rsidP="00F5181E">
      <w:pPr>
        <w:spacing w:line="380" w:lineRule="exact"/>
        <w:rPr>
          <w:rFonts w:eastAsia="標楷體"/>
          <w:kern w:val="0"/>
        </w:rPr>
      </w:pPr>
    </w:p>
    <w:p w:rsidR="00F5181E" w:rsidRDefault="00F5181E" w:rsidP="00F5181E">
      <w:pPr>
        <w:spacing w:line="380" w:lineRule="exact"/>
        <w:rPr>
          <w:rFonts w:eastAsia="標楷體"/>
          <w:kern w:val="0"/>
        </w:rPr>
      </w:pPr>
    </w:p>
    <w:p w:rsidR="00F5181E" w:rsidRPr="00873F75" w:rsidRDefault="00F5181E" w:rsidP="00F5181E">
      <w:pPr>
        <w:widowControl/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F5181E" w:rsidRPr="00F05361" w:rsidRDefault="00F5181E" w:rsidP="00F5181E">
      <w:pPr>
        <w:widowControl/>
        <w:jc w:val="center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EE08B7"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15050" cy="8696325"/>
            <wp:effectExtent l="0" t="0" r="0" b="9525"/>
            <wp:docPr id="1" name="圖片 1" descr="運動i臺灣推廣中心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運動i臺灣推廣中心圖檔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D3" w:rsidRPr="00F5181E" w:rsidRDefault="005E52D3" w:rsidP="00F5181E"/>
    <w:sectPr w:rsidR="005E52D3" w:rsidRPr="00F5181E" w:rsidSect="00791517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AF9"/>
    <w:multiLevelType w:val="hybridMultilevel"/>
    <w:tmpl w:val="DB80461C"/>
    <w:lvl w:ilvl="0" w:tplc="0834F2D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1F5255"/>
    <w:multiLevelType w:val="hybridMultilevel"/>
    <w:tmpl w:val="862A6EB8"/>
    <w:lvl w:ilvl="0" w:tplc="D5BC1E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DEE69F9"/>
    <w:multiLevelType w:val="hybridMultilevel"/>
    <w:tmpl w:val="B97EBFDA"/>
    <w:lvl w:ilvl="0" w:tplc="8128565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1A4BCF"/>
    <w:multiLevelType w:val="hybridMultilevel"/>
    <w:tmpl w:val="220EF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534C8B"/>
    <w:multiLevelType w:val="hybridMultilevel"/>
    <w:tmpl w:val="33EC4B52"/>
    <w:lvl w:ilvl="0" w:tplc="BEB26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1E"/>
    <w:rsid w:val="005E52D3"/>
    <w:rsid w:val="007B3DCE"/>
    <w:rsid w:val="00F5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828BA17-1E22-4049-B483-5CF2B7EE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81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F5181E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5181E"/>
    <w:rPr>
      <w:rFonts w:ascii="Times New Roman" w:eastAsia="新細明體" w:hAnsi="Times New Roman" w:cs="Times New Roman"/>
      <w:szCs w:val="24"/>
    </w:rPr>
  </w:style>
  <w:style w:type="character" w:customStyle="1" w:styleId="a5">
    <w:name w:val="表 中 字元"/>
    <w:link w:val="a6"/>
    <w:uiPriority w:val="99"/>
    <w:locked/>
    <w:rsid w:val="00F5181E"/>
    <w:rPr>
      <w:rFonts w:ascii="微軟正黑體" w:eastAsia="微軟正黑體" w:hAnsi="微軟正黑體" w:cs="新細明體"/>
      <w:b/>
      <w:bCs/>
      <w:szCs w:val="28"/>
    </w:rPr>
  </w:style>
  <w:style w:type="paragraph" w:customStyle="1" w:styleId="a6">
    <w:name w:val="表 中"/>
    <w:basedOn w:val="a"/>
    <w:link w:val="a5"/>
    <w:uiPriority w:val="99"/>
    <w:qFormat/>
    <w:rsid w:val="00F5181E"/>
    <w:pPr>
      <w:widowControl/>
      <w:snapToGrid w:val="0"/>
      <w:contextualSpacing/>
      <w:jc w:val="center"/>
    </w:pPr>
    <w:rPr>
      <w:rFonts w:ascii="微軟正黑體" w:eastAsia="微軟正黑體" w:hAnsi="微軟正黑體" w:cs="新細明體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0amnN" TargetMode="External"/><Relationship Id="rId13" Type="http://schemas.openxmlformats.org/officeDocument/2006/relationships/hyperlink" Target="https://health99.hpa.gov.tw/educZone/edu_detail.aspx?CatId=51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blfbHLwc40" TargetMode="External"/><Relationship Id="rId12" Type="http://schemas.openxmlformats.org/officeDocument/2006/relationships/hyperlink" Target="https://health99.hpa.gov.tw/educZone/edu_detail.aspx?CatId=515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QphfoaW09-w" TargetMode="External"/><Relationship Id="rId11" Type="http://schemas.openxmlformats.org/officeDocument/2006/relationships/hyperlink" Target="https://reurl.cc/VXzxk6" TargetMode="External"/><Relationship Id="rId5" Type="http://schemas.openxmlformats.org/officeDocument/2006/relationships/hyperlink" Target="https://youtu.be/-lI1rHKfg54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reurl.cc/XkG8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gmGAKV" TargetMode="External"/><Relationship Id="rId14" Type="http://schemas.openxmlformats.org/officeDocument/2006/relationships/hyperlink" Target="https://www.hpa.gov.tw/Pages/Detail.aspx?nodeid=4141&amp;pid=122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2020-11-20T00:37:00Z</dcterms:created>
  <dcterms:modified xsi:type="dcterms:W3CDTF">2020-11-20T00:38:00Z</dcterms:modified>
</cp:coreProperties>
</file>