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3EB" w:rsidRDefault="00F103EB" w:rsidP="00F103EB">
      <w:pPr>
        <w:snapToGrid w:val="0"/>
        <w:spacing w:beforeLines="50" w:before="180"/>
        <w:rPr>
          <w:rFonts w:eastAsia="標楷體"/>
          <w:sz w:val="28"/>
          <w:szCs w:val="28"/>
        </w:rPr>
      </w:pPr>
    </w:p>
    <w:p w:rsidR="00F103EB" w:rsidRDefault="00F103EB" w:rsidP="00FD6A36">
      <w:pPr>
        <w:jc w:val="center"/>
        <w:rPr>
          <w:rFonts w:eastAsia="標楷體"/>
          <w:b/>
        </w:rPr>
      </w:pPr>
      <w:bookmarkStart w:id="0" w:name="_GoBack"/>
      <w:bookmarkEnd w:id="0"/>
      <w:r w:rsidRPr="008E28A1">
        <w:rPr>
          <w:rFonts w:eastAsia="標楷體" w:hint="eastAsia"/>
          <w:b/>
        </w:rPr>
        <w:t>104</w:t>
      </w:r>
      <w:r w:rsidRPr="008E28A1">
        <w:rPr>
          <w:rFonts w:eastAsia="標楷體" w:hint="eastAsia"/>
          <w:b/>
        </w:rPr>
        <w:t>學年度</w:t>
      </w:r>
      <w:r w:rsidRPr="008E28A1">
        <w:rPr>
          <w:rFonts w:eastAsia="標楷體"/>
          <w:b/>
        </w:rPr>
        <w:t>「標竿學校」</w:t>
      </w:r>
      <w:r w:rsidRPr="008E28A1">
        <w:rPr>
          <w:rFonts w:eastAsia="標楷體" w:hint="eastAsia"/>
          <w:b/>
        </w:rPr>
        <w:t>學</w:t>
      </w:r>
      <w:r w:rsidRPr="008E28A1">
        <w:rPr>
          <w:rFonts w:eastAsia="標楷體"/>
          <w:b/>
        </w:rPr>
        <w:t>校本</w:t>
      </w:r>
      <w:r w:rsidRPr="008E28A1">
        <w:rPr>
          <w:rFonts w:eastAsia="標楷體" w:hint="eastAsia"/>
          <w:b/>
        </w:rPr>
        <w:t>位</w:t>
      </w:r>
      <w:r w:rsidRPr="008E28A1">
        <w:rPr>
          <w:rFonts w:eastAsia="標楷體"/>
          <w:b/>
        </w:rPr>
        <w:t>體育課程</w:t>
      </w:r>
      <w:r w:rsidRPr="008E28A1">
        <w:rPr>
          <w:rFonts w:eastAsia="標楷體" w:hint="eastAsia"/>
          <w:b/>
        </w:rPr>
        <w:t>得獎名單</w:t>
      </w:r>
    </w:p>
    <w:p w:rsidR="00F103EB" w:rsidRPr="008E28A1" w:rsidRDefault="00F103EB" w:rsidP="00F103EB">
      <w:pPr>
        <w:jc w:val="center"/>
        <w:rPr>
          <w:rFonts w:eastAsia="標楷體"/>
          <w:b/>
        </w:rPr>
      </w:pPr>
      <w:r>
        <w:rPr>
          <w:rFonts w:eastAsia="標楷體" w:hint="eastAsia"/>
          <w:b/>
        </w:rPr>
        <w:t>與建議受訪者聯絡方式</w:t>
      </w: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3612"/>
        <w:gridCol w:w="3745"/>
      </w:tblGrid>
      <w:tr w:rsidR="00F103EB" w:rsidRPr="00283AC6" w:rsidTr="00407D4F">
        <w:trPr>
          <w:trHeight w:val="554"/>
          <w:jc w:val="center"/>
        </w:trPr>
        <w:tc>
          <w:tcPr>
            <w:tcW w:w="1329" w:type="dxa"/>
            <w:shd w:val="clear" w:color="auto" w:fill="FFF2CC"/>
            <w:vAlign w:val="center"/>
          </w:tcPr>
          <w:p w:rsidR="00F103EB" w:rsidRPr="00283AC6" w:rsidRDefault="00F103EB" w:rsidP="00407D4F">
            <w:pPr>
              <w:pStyle w:val="ac"/>
              <w:snapToGrid w:val="0"/>
              <w:jc w:val="center"/>
              <w:rPr>
                <w:rFonts w:ascii="標楷體" w:eastAsia="標楷體" w:hAnsi="標楷體"/>
              </w:rPr>
            </w:pPr>
            <w:r w:rsidRPr="00283AC6">
              <w:rPr>
                <w:rFonts w:ascii="標楷體" w:eastAsia="標楷體" w:hAnsi="標楷體" w:hint="eastAsia"/>
              </w:rPr>
              <w:t>標竿學校</w:t>
            </w:r>
          </w:p>
        </w:tc>
        <w:tc>
          <w:tcPr>
            <w:tcW w:w="7357" w:type="dxa"/>
            <w:gridSpan w:val="2"/>
            <w:shd w:val="clear" w:color="auto" w:fill="FFF2CC"/>
            <w:vAlign w:val="center"/>
          </w:tcPr>
          <w:p w:rsidR="00F103EB" w:rsidRPr="00283AC6" w:rsidRDefault="00F103EB" w:rsidP="00407D4F">
            <w:pPr>
              <w:pStyle w:val="ac"/>
              <w:snapToGrid w:val="0"/>
              <w:jc w:val="center"/>
              <w:rPr>
                <w:rFonts w:ascii="標楷體" w:eastAsia="標楷體" w:hAnsi="標楷體"/>
              </w:rPr>
            </w:pPr>
            <w:r w:rsidRPr="00283AC6">
              <w:rPr>
                <w:rFonts w:ascii="標楷體" w:eastAsia="標楷體" w:hAnsi="標楷體" w:hint="eastAsia"/>
              </w:rPr>
              <w:t>桃園市北勢國民小學-武出健康～北勢</w:t>
            </w:r>
            <w:proofErr w:type="gramStart"/>
            <w:r w:rsidRPr="00283AC6">
              <w:rPr>
                <w:rFonts w:ascii="標楷體" w:eastAsia="標楷體" w:hAnsi="標楷體" w:hint="eastAsia"/>
              </w:rPr>
              <w:t>最</w:t>
            </w:r>
            <w:proofErr w:type="gramEnd"/>
            <w:r w:rsidRPr="00283AC6">
              <w:rPr>
                <w:rFonts w:ascii="標楷體" w:eastAsia="標楷體" w:hAnsi="標楷體" w:hint="eastAsia"/>
              </w:rPr>
              <w:t>棒</w:t>
            </w:r>
          </w:p>
        </w:tc>
      </w:tr>
      <w:tr w:rsidR="00F103EB" w:rsidRPr="00283AC6" w:rsidTr="00407D4F">
        <w:trPr>
          <w:trHeight w:val="486"/>
          <w:jc w:val="center"/>
        </w:trPr>
        <w:tc>
          <w:tcPr>
            <w:tcW w:w="1329" w:type="dxa"/>
            <w:shd w:val="clear" w:color="auto" w:fill="auto"/>
            <w:vAlign w:val="center"/>
          </w:tcPr>
          <w:p w:rsidR="00F103EB" w:rsidRPr="00283AC6" w:rsidRDefault="00F103EB" w:rsidP="00407D4F">
            <w:pPr>
              <w:pStyle w:val="ac"/>
              <w:snapToGrid w:val="0"/>
              <w:jc w:val="center"/>
              <w:rPr>
                <w:rFonts w:ascii="標楷體" w:eastAsia="標楷體" w:hAnsi="標楷體"/>
              </w:rPr>
            </w:pPr>
            <w:r>
              <w:rPr>
                <w:rFonts w:ascii="標楷體" w:eastAsia="標楷體" w:hAnsi="標楷體" w:hint="eastAsia"/>
              </w:rPr>
              <w:t>連絡人</w:t>
            </w:r>
          </w:p>
        </w:tc>
        <w:tc>
          <w:tcPr>
            <w:tcW w:w="7357" w:type="dxa"/>
            <w:gridSpan w:val="2"/>
            <w:shd w:val="clear" w:color="auto" w:fill="auto"/>
            <w:vAlign w:val="center"/>
          </w:tcPr>
          <w:p w:rsidR="00F103EB" w:rsidRPr="008E28A1" w:rsidRDefault="00F103EB" w:rsidP="00407D4F">
            <w:pPr>
              <w:pStyle w:val="ac"/>
              <w:snapToGrid w:val="0"/>
              <w:jc w:val="center"/>
              <w:rPr>
                <w:rFonts w:ascii="標楷體" w:eastAsia="標楷體" w:hAnsi="標楷體"/>
                <w:sz w:val="20"/>
                <w:szCs w:val="20"/>
              </w:rPr>
            </w:pPr>
            <w:r w:rsidRPr="008E28A1">
              <w:rPr>
                <w:rFonts w:ascii="標楷體" w:eastAsia="標楷體" w:hAnsi="標楷體" w:hint="eastAsia"/>
                <w:sz w:val="20"/>
                <w:szCs w:val="20"/>
              </w:rPr>
              <w:t>江惠玲</w:t>
            </w:r>
            <w:r>
              <w:rPr>
                <w:rFonts w:ascii="標楷體" w:eastAsia="標楷體" w:hAnsi="標楷體" w:hint="eastAsia"/>
                <w:sz w:val="20"/>
                <w:szCs w:val="20"/>
              </w:rPr>
              <w:t xml:space="preserve">  </w:t>
            </w:r>
            <w:r w:rsidRPr="008E28A1">
              <w:rPr>
                <w:rFonts w:ascii="標楷體" w:eastAsia="標楷體" w:hAnsi="標楷體" w:hint="eastAsia"/>
                <w:sz w:val="20"/>
                <w:szCs w:val="20"/>
              </w:rPr>
              <w:t>主任</w:t>
            </w:r>
            <w:r w:rsidRPr="008E28A1">
              <w:rPr>
                <w:rFonts w:ascii="標楷體" w:eastAsia="標楷體" w:hAnsi="標楷體" w:hint="eastAsia"/>
                <w:sz w:val="20"/>
                <w:szCs w:val="20"/>
              </w:rPr>
              <w:tab/>
              <w:t>0918776762</w:t>
            </w:r>
            <w:r w:rsidRPr="008E28A1">
              <w:rPr>
                <w:rFonts w:ascii="標楷體" w:eastAsia="標楷體" w:hAnsi="標楷體" w:hint="eastAsia"/>
                <w:sz w:val="20"/>
                <w:szCs w:val="20"/>
              </w:rPr>
              <w:tab/>
              <w:t>ellena.chiang@gmail.com</w:t>
            </w:r>
          </w:p>
        </w:tc>
      </w:tr>
      <w:tr w:rsidR="00F103EB" w:rsidRPr="00283AC6" w:rsidTr="00407D4F">
        <w:trPr>
          <w:trHeight w:val="2859"/>
          <w:jc w:val="center"/>
        </w:trPr>
        <w:tc>
          <w:tcPr>
            <w:tcW w:w="1329"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課程介紹</w:t>
            </w:r>
          </w:p>
        </w:tc>
        <w:tc>
          <w:tcPr>
            <w:tcW w:w="7357" w:type="dxa"/>
            <w:gridSpan w:val="2"/>
            <w:shd w:val="clear" w:color="auto" w:fill="auto"/>
            <w:vAlign w:val="center"/>
          </w:tcPr>
          <w:p w:rsidR="00F103EB" w:rsidRPr="00283AC6" w:rsidRDefault="00F103EB" w:rsidP="00407D4F">
            <w:pPr>
              <w:pStyle w:val="ac"/>
              <w:snapToGrid w:val="0"/>
              <w:jc w:val="both"/>
              <w:rPr>
                <w:rFonts w:ascii="標楷體" w:eastAsia="標楷體" w:hAnsi="標楷體"/>
              </w:rPr>
            </w:pPr>
            <w:r w:rsidRPr="00283AC6">
              <w:rPr>
                <w:rFonts w:ascii="標楷體" w:eastAsia="標楷體" w:hAnsi="標楷體" w:hint="eastAsia"/>
              </w:rPr>
              <w:t xml:space="preserve">    本校發展武術教學校本體育課程是以「習武育德、</w:t>
            </w:r>
            <w:proofErr w:type="gramStart"/>
            <w:r w:rsidRPr="00283AC6">
              <w:rPr>
                <w:rFonts w:ascii="標楷體" w:eastAsia="標楷體" w:hAnsi="標楷體" w:hint="eastAsia"/>
              </w:rPr>
              <w:t>健體增</w:t>
            </w:r>
            <w:proofErr w:type="gramEnd"/>
            <w:r w:rsidRPr="00283AC6">
              <w:rPr>
                <w:rFonts w:ascii="標楷體" w:eastAsia="標楷體" w:hAnsi="標楷體" w:hint="eastAsia"/>
              </w:rPr>
              <w:t>能」為基礎，並以下列四大理念為實施的依歸：</w:t>
            </w:r>
          </w:p>
          <w:p w:rsidR="00F103EB" w:rsidRPr="00283AC6" w:rsidRDefault="00F103EB" w:rsidP="00407D4F">
            <w:pPr>
              <w:pStyle w:val="ac"/>
              <w:snapToGrid w:val="0"/>
              <w:jc w:val="both"/>
              <w:rPr>
                <w:rFonts w:ascii="標楷體" w:eastAsia="標楷體" w:hAnsi="標楷體"/>
                <w:b/>
              </w:rPr>
            </w:pPr>
            <w:r w:rsidRPr="00283AC6">
              <w:rPr>
                <w:rFonts w:ascii="標楷體" w:eastAsia="標楷體" w:hAnsi="標楷體" w:hint="eastAsia"/>
                <w:b/>
              </w:rPr>
              <w:t>一、健康才是孩子未來最重要的資產</w:t>
            </w:r>
          </w:p>
          <w:p w:rsidR="00F103EB" w:rsidRPr="00283AC6" w:rsidRDefault="00F103EB" w:rsidP="00407D4F">
            <w:pPr>
              <w:pStyle w:val="ac"/>
              <w:snapToGrid w:val="0"/>
              <w:jc w:val="both"/>
              <w:rPr>
                <w:rFonts w:ascii="標楷體" w:eastAsia="標楷體" w:hAnsi="標楷體"/>
              </w:rPr>
            </w:pPr>
            <w:r w:rsidRPr="00283AC6">
              <w:rPr>
                <w:rFonts w:ascii="標楷體" w:eastAsia="標楷體" w:hAnsi="標楷體" w:hint="eastAsia"/>
              </w:rPr>
              <w:t xml:space="preserve">   「健康的心靈寓於健康的身體」，孩子如果沒有養成自主運動的習慣，除了體能</w:t>
            </w:r>
            <w:proofErr w:type="gramStart"/>
            <w:r w:rsidRPr="00283AC6">
              <w:rPr>
                <w:rFonts w:ascii="標楷體" w:eastAsia="標楷體" w:hAnsi="標楷體" w:hint="eastAsia"/>
              </w:rPr>
              <w:t>不佳外</w:t>
            </w:r>
            <w:proofErr w:type="gramEnd"/>
            <w:r w:rsidRPr="00283AC6">
              <w:rPr>
                <w:rFonts w:ascii="標楷體" w:eastAsia="標楷體" w:hAnsi="標楷體" w:hint="eastAsia"/>
              </w:rPr>
              <w:t>，少運動的孩子心理健康亦會相對受到影響。</w:t>
            </w:r>
            <w:r w:rsidRPr="00283AC6">
              <w:rPr>
                <w:rFonts w:ascii="標楷體" w:eastAsia="標楷體" w:hAnsi="標楷體" w:hint="eastAsia"/>
                <w:b/>
              </w:rPr>
              <w:t>二、武術教學是</w:t>
            </w:r>
            <w:proofErr w:type="gramStart"/>
            <w:r w:rsidRPr="00283AC6">
              <w:rPr>
                <w:rFonts w:ascii="標楷體" w:eastAsia="標楷體" w:hAnsi="標楷體" w:hint="eastAsia"/>
                <w:b/>
              </w:rPr>
              <w:t>型塑好品格</w:t>
            </w:r>
            <w:proofErr w:type="gramEnd"/>
            <w:r w:rsidRPr="00283AC6">
              <w:rPr>
                <w:rFonts w:ascii="標楷體" w:eastAsia="標楷體" w:hAnsi="標楷體" w:hint="eastAsia"/>
                <w:b/>
              </w:rPr>
              <w:t>的全人教育</w:t>
            </w:r>
          </w:p>
          <w:p w:rsidR="00F103EB" w:rsidRPr="00283AC6" w:rsidRDefault="00F103EB" w:rsidP="00407D4F">
            <w:pPr>
              <w:pStyle w:val="ac"/>
              <w:snapToGrid w:val="0"/>
              <w:jc w:val="both"/>
              <w:rPr>
                <w:rFonts w:ascii="標楷體" w:eastAsia="標楷體" w:hAnsi="標楷體"/>
              </w:rPr>
            </w:pPr>
            <w:r w:rsidRPr="00283AC6">
              <w:rPr>
                <w:rFonts w:ascii="標楷體" w:eastAsia="標楷體" w:hAnsi="標楷體" w:hint="eastAsia"/>
              </w:rPr>
              <w:t xml:space="preserve">   「不只習武、</w:t>
            </w:r>
            <w:proofErr w:type="gramStart"/>
            <w:r w:rsidRPr="00283AC6">
              <w:rPr>
                <w:rFonts w:ascii="標楷體" w:eastAsia="標楷體" w:hAnsi="標楷體" w:hint="eastAsia"/>
              </w:rPr>
              <w:t>旨在養德</w:t>
            </w:r>
            <w:proofErr w:type="gramEnd"/>
            <w:r w:rsidRPr="00283AC6">
              <w:rPr>
                <w:rFonts w:ascii="標楷體" w:eastAsia="標楷體" w:hAnsi="標楷體" w:hint="eastAsia"/>
              </w:rPr>
              <w:t>」，藉由武術教學鍛鍊孩子的心性，柔和因成長的身心衝突，培養孩子成為穩定有涵養的北勢人。此外對於弱勢學生的照顧也可以不同經濟援助的方式，給予另類尋求成就的道路。</w:t>
            </w:r>
          </w:p>
          <w:p w:rsidR="00F103EB" w:rsidRPr="00283AC6" w:rsidRDefault="00F103EB" w:rsidP="00407D4F">
            <w:pPr>
              <w:pStyle w:val="ac"/>
              <w:snapToGrid w:val="0"/>
              <w:jc w:val="both"/>
              <w:rPr>
                <w:rFonts w:ascii="標楷體" w:eastAsia="標楷體" w:hAnsi="標楷體"/>
                <w:b/>
              </w:rPr>
            </w:pPr>
            <w:r w:rsidRPr="00283AC6">
              <w:rPr>
                <w:rFonts w:ascii="標楷體" w:eastAsia="標楷體" w:hAnsi="標楷體" w:hint="eastAsia"/>
                <w:b/>
              </w:rPr>
              <w:t>三、融入校本課程才能永續扎根武術教學</w:t>
            </w:r>
          </w:p>
          <w:p w:rsidR="00F103EB" w:rsidRPr="00283AC6" w:rsidRDefault="00F103EB" w:rsidP="00407D4F">
            <w:pPr>
              <w:pStyle w:val="ac"/>
              <w:snapToGrid w:val="0"/>
              <w:jc w:val="both"/>
              <w:rPr>
                <w:rFonts w:ascii="標楷體" w:eastAsia="標楷體" w:hAnsi="標楷體"/>
              </w:rPr>
            </w:pPr>
            <w:r w:rsidRPr="00283AC6">
              <w:rPr>
                <w:rFonts w:ascii="標楷體" w:eastAsia="標楷體" w:hAnsi="標楷體" w:hint="eastAsia"/>
              </w:rPr>
              <w:t xml:space="preserve">    武術教學規劃由專業</w:t>
            </w:r>
            <w:proofErr w:type="gramStart"/>
            <w:r w:rsidRPr="00283AC6">
              <w:rPr>
                <w:rFonts w:ascii="標楷體" w:eastAsia="標楷體" w:hAnsi="標楷體" w:hint="eastAsia"/>
              </w:rPr>
              <w:t>教練依低至高</w:t>
            </w:r>
            <w:proofErr w:type="gramEnd"/>
            <w:r w:rsidRPr="00283AC6">
              <w:rPr>
                <w:rFonts w:ascii="標楷體" w:eastAsia="標楷體" w:hAnsi="標楷體" w:hint="eastAsia"/>
              </w:rPr>
              <w:t>開發各層次適性課程，共分6個階段，課程設計兼顧多元性及全面性。逐年發展出一套適合本校學生、教師及家長的武術課程。</w:t>
            </w:r>
          </w:p>
          <w:p w:rsidR="00F103EB" w:rsidRPr="00283AC6" w:rsidRDefault="00F103EB" w:rsidP="00407D4F">
            <w:pPr>
              <w:pStyle w:val="ac"/>
              <w:snapToGrid w:val="0"/>
              <w:jc w:val="both"/>
              <w:rPr>
                <w:rFonts w:ascii="標楷體" w:eastAsia="標楷體" w:hAnsi="標楷體"/>
                <w:b/>
              </w:rPr>
            </w:pPr>
            <w:r w:rsidRPr="00283AC6">
              <w:rPr>
                <w:rFonts w:ascii="標楷體" w:eastAsia="標楷體" w:hAnsi="標楷體" w:hint="eastAsia"/>
                <w:b/>
              </w:rPr>
              <w:t>四、全方位打造專屬的健康武術教學特色</w:t>
            </w:r>
          </w:p>
          <w:p w:rsidR="00F103EB" w:rsidRPr="00283AC6" w:rsidRDefault="00F103EB" w:rsidP="00407D4F">
            <w:pPr>
              <w:pStyle w:val="ac"/>
              <w:snapToGrid w:val="0"/>
              <w:jc w:val="both"/>
              <w:rPr>
                <w:rFonts w:ascii="標楷體" w:eastAsia="標楷體" w:hAnsi="標楷體"/>
              </w:rPr>
            </w:pPr>
            <w:r w:rsidRPr="00283AC6">
              <w:rPr>
                <w:rFonts w:ascii="標楷體" w:eastAsia="標楷體" w:hAnsi="標楷體" w:hint="eastAsia"/>
              </w:rPr>
              <w:t xml:space="preserve">    學校以「多元展能」的角度去協調課程發展、教師專業成長、學生學習活動、資源整合與環境營造，期以多元展能的角度打造全方位的武術教學特色。</w:t>
            </w:r>
          </w:p>
        </w:tc>
      </w:tr>
      <w:tr w:rsidR="00F103EB" w:rsidRPr="00283AC6" w:rsidTr="00407D4F">
        <w:trPr>
          <w:trHeight w:val="2859"/>
          <w:jc w:val="center"/>
        </w:trPr>
        <w:tc>
          <w:tcPr>
            <w:tcW w:w="1329"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得獎原因</w:t>
            </w:r>
          </w:p>
        </w:tc>
        <w:tc>
          <w:tcPr>
            <w:tcW w:w="7357" w:type="dxa"/>
            <w:gridSpan w:val="2"/>
            <w:shd w:val="clear" w:color="auto" w:fill="auto"/>
            <w:vAlign w:val="center"/>
          </w:tcPr>
          <w:p w:rsidR="00F103EB" w:rsidRPr="00283AC6" w:rsidRDefault="00F103EB" w:rsidP="00407D4F">
            <w:pPr>
              <w:pStyle w:val="ac"/>
              <w:snapToGrid w:val="0"/>
              <w:jc w:val="both"/>
              <w:rPr>
                <w:rFonts w:ascii="標楷體" w:eastAsia="標楷體" w:hAnsi="標楷體"/>
                <w:szCs w:val="24"/>
              </w:rPr>
            </w:pPr>
            <w:r w:rsidRPr="00283AC6">
              <w:rPr>
                <w:rFonts w:ascii="標楷體" w:eastAsia="標楷體" w:hAnsi="標楷體" w:hint="eastAsia"/>
                <w:szCs w:val="24"/>
              </w:rPr>
              <w:t xml:space="preserve">    能具體描繪校本體育課程的整體圖像，</w:t>
            </w:r>
            <w:proofErr w:type="gramStart"/>
            <w:r w:rsidRPr="00283AC6">
              <w:rPr>
                <w:rFonts w:ascii="標楷體" w:eastAsia="標楷體" w:hAnsi="標楷體" w:hint="eastAsia"/>
                <w:szCs w:val="24"/>
              </w:rPr>
              <w:t>具整體性</w:t>
            </w:r>
            <w:proofErr w:type="gramEnd"/>
            <w:r w:rsidRPr="00283AC6">
              <w:rPr>
                <w:rFonts w:ascii="標楷體" w:eastAsia="標楷體" w:hAnsi="標楷體" w:hint="eastAsia"/>
                <w:szCs w:val="24"/>
              </w:rPr>
              <w:t>、循序性與普及性，落實於正式課程、非正式課程與潛在課程三個層面之中，符合校本課程之精神。規劃一至六年級不同內容之武術課程，利用晨間及課間實施操練。家長能夠參與及協助學校課程的推行，與所有的教師共同投入，值得肯定。除教學及社團活動外提供校園空間給社區使用，並且主辦地方武術比賽，推動社區展演與社區關係良好。非常</w:t>
            </w:r>
            <w:r w:rsidRPr="00283AC6">
              <w:rPr>
                <w:rFonts w:ascii="標楷體" w:eastAsia="標楷體" w:hAnsi="標楷體" w:hint="eastAsia"/>
              </w:rPr>
              <w:t>重視弱勢學生的學習需求，給予獎助學金；能夠對於</w:t>
            </w:r>
            <w:proofErr w:type="gramStart"/>
            <w:r w:rsidRPr="00283AC6">
              <w:rPr>
                <w:rFonts w:ascii="標楷體" w:eastAsia="標楷體" w:hAnsi="標楷體" w:hint="eastAsia"/>
              </w:rPr>
              <w:t>患有妥瑞氏</w:t>
            </w:r>
            <w:proofErr w:type="gramEnd"/>
            <w:r w:rsidRPr="00283AC6">
              <w:rPr>
                <w:rFonts w:ascii="標楷體" w:eastAsia="標楷體" w:hAnsi="標楷體" w:hint="eastAsia"/>
              </w:rPr>
              <w:t>症的孩童，給予個別化的體育學習機會，很難能可貴。</w:t>
            </w:r>
            <w:r w:rsidRPr="00283AC6">
              <w:rPr>
                <w:rFonts w:ascii="標楷體" w:eastAsia="標楷體" w:hAnsi="標楷體" w:hint="eastAsia"/>
                <w:lang w:eastAsia="zh-HK"/>
              </w:rPr>
              <w:t>能完整建立各項學生表現</w:t>
            </w:r>
            <w:proofErr w:type="gramStart"/>
            <w:r w:rsidRPr="00283AC6">
              <w:rPr>
                <w:rFonts w:ascii="標楷體" w:eastAsia="標楷體" w:hAnsi="標楷體" w:hint="eastAsia"/>
                <w:lang w:eastAsia="zh-HK"/>
              </w:rPr>
              <w:t>之記綠及</w:t>
            </w:r>
            <w:proofErr w:type="gramEnd"/>
            <w:r w:rsidRPr="00283AC6">
              <w:rPr>
                <w:rFonts w:ascii="標楷體" w:eastAsia="標楷體" w:hAnsi="標楷體" w:hint="eastAsia"/>
                <w:lang w:eastAsia="zh-HK"/>
              </w:rPr>
              <w:t>年度變化數據</w:t>
            </w:r>
            <w:r w:rsidRPr="00283AC6">
              <w:rPr>
                <w:rFonts w:ascii="標楷體" w:eastAsia="標楷體" w:hAnsi="標楷體" w:hint="eastAsia"/>
              </w:rPr>
              <w:t>(</w:t>
            </w:r>
            <w:r w:rsidRPr="00283AC6">
              <w:rPr>
                <w:rFonts w:ascii="標楷體" w:eastAsia="標楷體" w:hAnsi="標楷體" w:hint="eastAsia"/>
                <w:lang w:eastAsia="zh-HK"/>
              </w:rPr>
              <w:t>如體適能</w:t>
            </w:r>
            <w:r w:rsidRPr="00283AC6">
              <w:rPr>
                <w:rFonts w:ascii="標楷體" w:eastAsia="標楷體" w:hAnsi="標楷體" w:hint="eastAsia"/>
              </w:rPr>
              <w:t>)，</w:t>
            </w:r>
            <w:r w:rsidRPr="00283AC6">
              <w:rPr>
                <w:rFonts w:ascii="標楷體" w:eastAsia="標楷體" w:hAnsi="標楷體" w:hint="eastAsia"/>
                <w:lang w:eastAsia="zh-HK"/>
              </w:rPr>
              <w:t>成為系統化資料</w:t>
            </w:r>
            <w:r w:rsidRPr="00283AC6">
              <w:rPr>
                <w:rFonts w:ascii="標楷體" w:eastAsia="標楷體" w:hAnsi="標楷體" w:hint="eastAsia"/>
              </w:rPr>
              <w:t>，有利於連結校本體育課程與學生健康促進之間的關係，並且</w:t>
            </w:r>
            <w:r w:rsidRPr="00283AC6">
              <w:rPr>
                <w:rFonts w:ascii="標楷體" w:eastAsia="標楷體" w:hAnsi="標楷體" w:hint="eastAsia"/>
                <w:szCs w:val="24"/>
              </w:rPr>
              <w:t>實施武術能力認證及畢業檢核。</w:t>
            </w:r>
            <w:r w:rsidRPr="00283AC6">
              <w:rPr>
                <w:rFonts w:ascii="標楷體" w:eastAsia="標楷體" w:hAnsi="標楷體" w:hint="eastAsia"/>
              </w:rPr>
              <w:t>考慮到校本體育課程與學生未來升學進路之間的關係，</w:t>
            </w:r>
            <w:r w:rsidRPr="00283AC6">
              <w:rPr>
                <w:rFonts w:ascii="標楷體" w:eastAsia="標楷體" w:hAnsi="標楷體" w:hint="eastAsia"/>
                <w:lang w:eastAsia="zh-HK"/>
              </w:rPr>
              <w:t>規劃升學管道</w:t>
            </w:r>
            <w:r w:rsidRPr="00283AC6">
              <w:rPr>
                <w:rFonts w:ascii="標楷體" w:eastAsia="標楷體" w:hAnsi="標楷體" w:hint="eastAsia"/>
              </w:rPr>
              <w:t>從北勢國小→平鎮國中→平鎮高中→國立體大，有利學生持續地學習與發展。</w:t>
            </w:r>
          </w:p>
        </w:tc>
      </w:tr>
      <w:tr w:rsidR="00F103EB" w:rsidRPr="00283AC6" w:rsidTr="00407D4F">
        <w:trPr>
          <w:trHeight w:val="2764"/>
          <w:jc w:val="center"/>
        </w:trPr>
        <w:tc>
          <w:tcPr>
            <w:tcW w:w="1329" w:type="dxa"/>
            <w:shd w:val="clear" w:color="auto" w:fill="auto"/>
          </w:tcPr>
          <w:p w:rsidR="00F103EB" w:rsidRPr="00283AC6" w:rsidRDefault="00F103EB" w:rsidP="00407D4F">
            <w:pPr>
              <w:jc w:val="center"/>
            </w:pPr>
          </w:p>
        </w:tc>
        <w:tc>
          <w:tcPr>
            <w:tcW w:w="3612"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047875" cy="146685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tc>
        <w:tc>
          <w:tcPr>
            <w:tcW w:w="3745"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1933575" cy="1447800"/>
                  <wp:effectExtent l="0" t="0" r="952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tc>
      </w:tr>
    </w:tbl>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3603"/>
        <w:gridCol w:w="3816"/>
      </w:tblGrid>
      <w:tr w:rsidR="00F103EB" w:rsidRPr="00283AC6" w:rsidTr="00407D4F">
        <w:trPr>
          <w:trHeight w:val="554"/>
          <w:jc w:val="center"/>
        </w:trPr>
        <w:tc>
          <w:tcPr>
            <w:tcW w:w="1329" w:type="dxa"/>
            <w:shd w:val="clear" w:color="auto" w:fill="FFF2CC"/>
            <w:vAlign w:val="center"/>
          </w:tcPr>
          <w:p w:rsidR="00F103EB" w:rsidRPr="00283AC6" w:rsidRDefault="00F103EB" w:rsidP="00407D4F">
            <w:pPr>
              <w:pStyle w:val="ac"/>
              <w:snapToGrid w:val="0"/>
              <w:jc w:val="center"/>
              <w:rPr>
                <w:rFonts w:ascii="標楷體" w:eastAsia="標楷體" w:hAnsi="標楷體"/>
              </w:rPr>
            </w:pPr>
            <w:r w:rsidRPr="00283AC6">
              <w:rPr>
                <w:rFonts w:ascii="標楷體" w:eastAsia="標楷體" w:hAnsi="標楷體" w:hint="eastAsia"/>
              </w:rPr>
              <w:lastRenderedPageBreak/>
              <w:t>標竿學校</w:t>
            </w:r>
          </w:p>
        </w:tc>
        <w:tc>
          <w:tcPr>
            <w:tcW w:w="7357" w:type="dxa"/>
            <w:gridSpan w:val="2"/>
            <w:shd w:val="clear" w:color="auto" w:fill="FFF2CC"/>
            <w:vAlign w:val="center"/>
          </w:tcPr>
          <w:p w:rsidR="00F103EB" w:rsidRPr="00283AC6" w:rsidRDefault="00F103EB" w:rsidP="00407D4F">
            <w:pPr>
              <w:pStyle w:val="ac"/>
              <w:snapToGrid w:val="0"/>
              <w:jc w:val="center"/>
              <w:rPr>
                <w:rFonts w:ascii="標楷體" w:eastAsia="標楷體" w:hAnsi="標楷體"/>
              </w:rPr>
            </w:pPr>
            <w:r w:rsidRPr="00283AC6">
              <w:rPr>
                <w:rFonts w:ascii="標楷體" w:eastAsia="標楷體" w:hAnsi="標楷體" w:hint="eastAsia"/>
              </w:rPr>
              <w:t>嘉義市垂楊國民小學-瘋棒球．棒球風</w:t>
            </w:r>
          </w:p>
        </w:tc>
      </w:tr>
      <w:tr w:rsidR="00F103EB" w:rsidRPr="00283AC6" w:rsidTr="00407D4F">
        <w:trPr>
          <w:trHeight w:val="554"/>
          <w:jc w:val="center"/>
        </w:trPr>
        <w:tc>
          <w:tcPr>
            <w:tcW w:w="1329" w:type="dxa"/>
            <w:shd w:val="clear" w:color="auto" w:fill="auto"/>
            <w:vAlign w:val="center"/>
          </w:tcPr>
          <w:p w:rsidR="00F103EB" w:rsidRPr="00283AC6" w:rsidRDefault="00F103EB" w:rsidP="00407D4F">
            <w:pPr>
              <w:pStyle w:val="ac"/>
              <w:snapToGrid w:val="0"/>
              <w:jc w:val="center"/>
              <w:rPr>
                <w:rFonts w:ascii="標楷體" w:eastAsia="標楷體" w:hAnsi="標楷體"/>
              </w:rPr>
            </w:pPr>
            <w:r>
              <w:rPr>
                <w:rFonts w:ascii="標楷體" w:eastAsia="標楷體" w:hAnsi="標楷體" w:hint="eastAsia"/>
              </w:rPr>
              <w:t>連絡人</w:t>
            </w:r>
          </w:p>
        </w:tc>
        <w:tc>
          <w:tcPr>
            <w:tcW w:w="7357" w:type="dxa"/>
            <w:gridSpan w:val="2"/>
            <w:shd w:val="clear" w:color="auto" w:fill="auto"/>
            <w:vAlign w:val="center"/>
          </w:tcPr>
          <w:p w:rsidR="00F103EB" w:rsidRPr="00283AC6" w:rsidRDefault="00F103EB" w:rsidP="00407D4F">
            <w:pPr>
              <w:pStyle w:val="ac"/>
              <w:snapToGrid w:val="0"/>
              <w:jc w:val="center"/>
              <w:rPr>
                <w:rFonts w:ascii="標楷體" w:eastAsia="標楷體" w:hAnsi="標楷體"/>
              </w:rPr>
            </w:pPr>
            <w:r w:rsidRPr="00AB76FD">
              <w:rPr>
                <w:rFonts w:ascii="標楷體" w:eastAsia="標楷體" w:hAnsi="標楷體" w:hint="eastAsia"/>
              </w:rPr>
              <w:t>黃美玲</w:t>
            </w:r>
            <w:r>
              <w:rPr>
                <w:rFonts w:ascii="標楷體" w:eastAsia="標楷體" w:hAnsi="標楷體" w:hint="eastAsia"/>
              </w:rPr>
              <w:t xml:space="preserve">  </w:t>
            </w:r>
            <w:r w:rsidRPr="00AB76FD">
              <w:rPr>
                <w:rFonts w:ascii="標楷體" w:eastAsia="標楷體" w:hAnsi="標楷體" w:hint="eastAsia"/>
              </w:rPr>
              <w:t>主任</w:t>
            </w:r>
            <w:r w:rsidRPr="00AB76FD">
              <w:rPr>
                <w:rFonts w:ascii="標楷體" w:eastAsia="標楷體" w:hAnsi="標楷體" w:hint="eastAsia"/>
              </w:rPr>
              <w:tab/>
              <w:t>0928327576</w:t>
            </w:r>
            <w:r w:rsidRPr="00AB76FD">
              <w:rPr>
                <w:rFonts w:ascii="標楷體" w:eastAsia="標楷體" w:hAnsi="標楷體" w:hint="eastAsia"/>
              </w:rPr>
              <w:tab/>
              <w:t>lmgc5186@gmail.com</w:t>
            </w:r>
          </w:p>
        </w:tc>
      </w:tr>
      <w:tr w:rsidR="00F103EB" w:rsidRPr="00283AC6" w:rsidTr="00407D4F">
        <w:trPr>
          <w:trHeight w:val="2859"/>
          <w:jc w:val="center"/>
        </w:trPr>
        <w:tc>
          <w:tcPr>
            <w:tcW w:w="1329"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課程介紹</w:t>
            </w:r>
          </w:p>
        </w:tc>
        <w:tc>
          <w:tcPr>
            <w:tcW w:w="7357" w:type="dxa"/>
            <w:gridSpan w:val="2"/>
            <w:shd w:val="clear" w:color="auto" w:fill="auto"/>
            <w:vAlign w:val="center"/>
          </w:tcPr>
          <w:p w:rsidR="00F103EB" w:rsidRPr="00283AC6" w:rsidRDefault="00F103EB" w:rsidP="00407D4F">
            <w:pPr>
              <w:snapToGrid w:val="0"/>
              <w:ind w:leftChars="-33" w:hangingChars="33" w:hanging="79"/>
              <w:jc w:val="both"/>
              <w:rPr>
                <w:rFonts w:ascii="標楷體" w:eastAsia="標楷體" w:hAnsi="標楷體" w:cs="Sendnya"/>
              </w:rPr>
            </w:pPr>
            <w:r w:rsidRPr="00283AC6">
              <w:rPr>
                <w:rFonts w:ascii="標楷體" w:eastAsia="標楷體" w:hAnsi="標楷體" w:hint="eastAsia"/>
              </w:rPr>
              <w:t xml:space="preserve">    從50年代至今，垂楊始終是棒球運動的搖籃，當年與紅葉少棒的良性競爭與進步，更為人所稱道。</w:t>
            </w:r>
            <w:r w:rsidRPr="00283AC6">
              <w:rPr>
                <w:rFonts w:ascii="標楷體" w:eastAsia="標楷體" w:hAnsi="標楷體" w:cs="Sendnya" w:hint="eastAsia"/>
              </w:rPr>
              <w:t>棒球運動成為學校之象徵，深受學生歡迎與嚮往，但因棒球運動的專業性、複雜性及較高的危險性，讓它成為球隊的「專屬活動」。為推展棒球並滿足孩子玩棒球的渴望，於是我們著手設計「五月瘋棒球」教學活動，並融入「棒球品德教育」，研發建置「棒球情境」及「教學資源」，圓孩子一個玩棒球夢。</w:t>
            </w:r>
            <w:r w:rsidRPr="00283AC6">
              <w:rPr>
                <w:rFonts w:ascii="標楷體" w:eastAsia="標楷體" w:hAnsi="標楷體" w:hint="eastAsia"/>
              </w:rPr>
              <w:t>境教規劃：棒球教學學習步道、棒球專欄、棒球陶板鑲嵌、棒球情境佈置。教學資源：設置棒球資源教室、製作棒球教學影片與數位教材、棒球網頁。</w:t>
            </w:r>
          </w:p>
          <w:p w:rsidR="00F103EB" w:rsidRPr="00283AC6" w:rsidRDefault="00F103EB" w:rsidP="00407D4F">
            <w:pPr>
              <w:snapToGrid w:val="0"/>
              <w:ind w:leftChars="-33" w:hangingChars="33" w:hanging="79"/>
              <w:jc w:val="both"/>
              <w:rPr>
                <w:rFonts w:ascii="標楷體" w:eastAsia="標楷體" w:hAnsi="標楷體"/>
              </w:rPr>
            </w:pPr>
            <w:r w:rsidRPr="00283AC6">
              <w:rPr>
                <w:rFonts w:ascii="標楷體" w:eastAsia="標楷體" w:hAnsi="標楷體" w:cs="Sendnya" w:hint="eastAsia"/>
              </w:rPr>
              <w:t xml:space="preserve">    我們決定規劃「樂趣化」、「高參與」的「六年一貫」棒球精神體育教學活動，尋找並研發高安全性的器材與活動方式，研發建置棒球資料室、情境佈置及自編教學資源，並加強棒球中的品德教育，讓棒球運動與教育緊密結合。</w:t>
            </w:r>
            <w:r w:rsidRPr="00283AC6">
              <w:rPr>
                <w:rFonts w:ascii="標楷體" w:eastAsia="標楷體" w:hAnsi="標楷體" w:hint="eastAsia"/>
              </w:rPr>
              <w:t>為了讓教學符合各階段孩子的需求與能力，我們認為棒球創意教學應注意到「樂趣化、安全性、高參與、漸進式、重品格」，從一年級至六年級規劃</w:t>
            </w:r>
            <w:r w:rsidRPr="00283AC6">
              <w:rPr>
                <w:rFonts w:ascii="標楷體" w:eastAsia="標楷體" w:hAnsi="標楷體" w:hint="eastAsia"/>
                <w:b/>
              </w:rPr>
              <w:t>棒棒球</w:t>
            </w:r>
            <w:r w:rsidRPr="00283AC6">
              <w:rPr>
                <w:rFonts w:ascii="標楷體" w:eastAsia="標楷體" w:hAnsi="標楷體" w:hint="eastAsia"/>
              </w:rPr>
              <w:t>、</w:t>
            </w:r>
            <w:r w:rsidRPr="00283AC6">
              <w:rPr>
                <w:rFonts w:ascii="標楷體" w:eastAsia="標楷體" w:hAnsi="標楷體" w:hint="eastAsia"/>
                <w:b/>
              </w:rPr>
              <w:t>彈彈球</w:t>
            </w:r>
            <w:r w:rsidRPr="00283AC6">
              <w:rPr>
                <w:rFonts w:ascii="標楷體" w:eastAsia="標楷體" w:hAnsi="標楷體" w:hint="eastAsia"/>
              </w:rPr>
              <w:t>、</w:t>
            </w:r>
            <w:r w:rsidRPr="00283AC6">
              <w:rPr>
                <w:rFonts w:ascii="標楷體" w:eastAsia="標楷體" w:hAnsi="標楷體" w:hint="eastAsia"/>
                <w:b/>
              </w:rPr>
              <w:t>排壘球</w:t>
            </w:r>
            <w:r w:rsidRPr="00283AC6">
              <w:rPr>
                <w:rFonts w:ascii="標楷體" w:eastAsia="標楷體" w:hAnsi="標楷體" w:hint="eastAsia"/>
              </w:rPr>
              <w:t>、</w:t>
            </w:r>
            <w:r w:rsidRPr="00283AC6">
              <w:rPr>
                <w:rFonts w:ascii="標楷體" w:eastAsia="標楷體" w:hAnsi="標楷體" w:hint="eastAsia"/>
                <w:b/>
              </w:rPr>
              <w:t>足壘球</w:t>
            </w:r>
            <w:r w:rsidRPr="00283AC6">
              <w:rPr>
                <w:rFonts w:ascii="標楷體" w:eastAsia="標楷體" w:hAnsi="標楷體" w:hint="eastAsia"/>
              </w:rPr>
              <w:t>、</w:t>
            </w:r>
            <w:r w:rsidRPr="00283AC6">
              <w:rPr>
                <w:rFonts w:ascii="標楷體" w:eastAsia="標楷體" w:hAnsi="標楷體" w:hint="eastAsia"/>
                <w:b/>
              </w:rPr>
              <w:t>棒壘球</w:t>
            </w:r>
            <w:r w:rsidRPr="00283AC6">
              <w:rPr>
                <w:rFonts w:ascii="標楷體" w:eastAsia="標楷體" w:hAnsi="標楷體" w:hint="eastAsia"/>
              </w:rPr>
              <w:t>與</w:t>
            </w:r>
            <w:r w:rsidRPr="00283AC6">
              <w:rPr>
                <w:rFonts w:ascii="標楷體" w:eastAsia="標楷體" w:hAnsi="標楷體" w:hint="eastAsia"/>
                <w:b/>
              </w:rPr>
              <w:t>樂樂棒球</w:t>
            </w:r>
            <w:r w:rsidRPr="00283AC6">
              <w:rPr>
                <w:rFonts w:ascii="標楷體" w:eastAsia="標楷體" w:hAnsi="標楷體" w:hint="eastAsia"/>
              </w:rPr>
              <w:t>等一系列教學活動，並以90％以上高參與為教學與參賽活動目標。</w:t>
            </w:r>
          </w:p>
        </w:tc>
      </w:tr>
      <w:tr w:rsidR="00F103EB" w:rsidRPr="00283AC6" w:rsidTr="00407D4F">
        <w:trPr>
          <w:trHeight w:val="3679"/>
          <w:jc w:val="center"/>
        </w:trPr>
        <w:tc>
          <w:tcPr>
            <w:tcW w:w="1329"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得獎原因</w:t>
            </w:r>
          </w:p>
        </w:tc>
        <w:tc>
          <w:tcPr>
            <w:tcW w:w="7357" w:type="dxa"/>
            <w:gridSpan w:val="2"/>
            <w:shd w:val="clear" w:color="auto" w:fill="auto"/>
            <w:vAlign w:val="center"/>
          </w:tcPr>
          <w:p w:rsidR="00F103EB" w:rsidRPr="00283AC6" w:rsidRDefault="00F103EB" w:rsidP="00407D4F">
            <w:pPr>
              <w:snapToGrid w:val="0"/>
              <w:ind w:left="-33"/>
              <w:jc w:val="both"/>
              <w:rPr>
                <w:rFonts w:ascii="標楷體" w:eastAsia="標楷體" w:hAnsi="標楷體"/>
              </w:rPr>
            </w:pPr>
            <w:r w:rsidRPr="00283AC6">
              <w:rPr>
                <w:rFonts w:ascii="標楷體" w:eastAsia="標楷體" w:hAnsi="標楷體" w:hint="eastAsia"/>
              </w:rPr>
              <w:t xml:space="preserve">    課程規劃強調高參與、樂趣化安全性、漸進式的設計理念，且1-6年級皆實施教學，符合校本體育活動之精神。能</w:t>
            </w:r>
            <w:proofErr w:type="gramStart"/>
            <w:r w:rsidRPr="00283AC6">
              <w:rPr>
                <w:rFonts w:ascii="標楷體" w:eastAsia="標楷體" w:hAnsi="標楷體" w:hint="eastAsia"/>
              </w:rPr>
              <w:t>善用校內</w:t>
            </w:r>
            <w:proofErr w:type="gramEnd"/>
            <w:r w:rsidRPr="00283AC6">
              <w:rPr>
                <w:rFonts w:ascii="標楷體" w:eastAsia="標楷體" w:hAnsi="標楷體" w:hint="eastAsia"/>
              </w:rPr>
              <w:t>教師及既有社區資源，成立棒球教學資源教室及相關學習網站，讓師生能隨時隨地參與學習，符合永續發展的指標。垂楊國小為棒球傳統學校，推動棒球本位課程的利基穩固，加上市政府「卓越計畫」資源曾</w:t>
            </w:r>
            <w:proofErr w:type="gramStart"/>
            <w:r w:rsidRPr="00283AC6">
              <w:rPr>
                <w:rFonts w:ascii="標楷體" w:eastAsia="標楷體" w:hAnsi="標楷體" w:hint="eastAsia"/>
              </w:rPr>
              <w:t>挹</w:t>
            </w:r>
            <w:proofErr w:type="gramEnd"/>
            <w:r w:rsidRPr="00283AC6">
              <w:rPr>
                <w:rFonts w:ascii="標楷體" w:eastAsia="標楷體" w:hAnsi="標楷體" w:hint="eastAsia"/>
              </w:rPr>
              <w:t>注，使得此課程擁有卓越性與永續性。教師成立專業社群，聘請校外專家協助規劃，整體課程以樂趣化、安全性、高參與、漸進式、重品德為目標。其次，課程團隊也研發「教材資源網」，提供非棒球專長教師相關教材、裁判、規則之影音資源，解決教師專業不足之困難。此外棒球資源教室，展示棒球運動發展歷史與軌跡，亦有利於學生全面學習棒球的環境。整體而言，已形塑一個良好的棒球文化。</w:t>
            </w:r>
          </w:p>
        </w:tc>
      </w:tr>
      <w:tr w:rsidR="00F103EB" w:rsidRPr="00283AC6" w:rsidTr="00407D4F">
        <w:trPr>
          <w:trHeight w:val="2764"/>
          <w:jc w:val="center"/>
        </w:trPr>
        <w:tc>
          <w:tcPr>
            <w:tcW w:w="1329" w:type="dxa"/>
            <w:shd w:val="clear" w:color="auto" w:fill="auto"/>
          </w:tcPr>
          <w:p w:rsidR="00F103EB" w:rsidRPr="00283AC6" w:rsidRDefault="00F103EB" w:rsidP="00407D4F">
            <w:pPr>
              <w:jc w:val="center"/>
            </w:pPr>
          </w:p>
        </w:tc>
        <w:tc>
          <w:tcPr>
            <w:tcW w:w="3612"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076450" cy="15621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6450" cy="1562100"/>
                          </a:xfrm>
                          <a:prstGeom prst="rect">
                            <a:avLst/>
                          </a:prstGeom>
                          <a:noFill/>
                          <a:ln>
                            <a:noFill/>
                          </a:ln>
                        </pic:spPr>
                      </pic:pic>
                    </a:graphicData>
                  </a:graphic>
                </wp:inline>
              </w:drawing>
            </w:r>
          </w:p>
        </w:tc>
        <w:tc>
          <w:tcPr>
            <w:tcW w:w="3745"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276475" cy="152400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1524000"/>
                          </a:xfrm>
                          <a:prstGeom prst="rect">
                            <a:avLst/>
                          </a:prstGeom>
                          <a:noFill/>
                          <a:ln>
                            <a:noFill/>
                          </a:ln>
                        </pic:spPr>
                      </pic:pic>
                    </a:graphicData>
                  </a:graphic>
                </wp:inline>
              </w:drawing>
            </w:r>
          </w:p>
        </w:tc>
      </w:tr>
    </w:tbl>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3763"/>
        <w:gridCol w:w="3968"/>
      </w:tblGrid>
      <w:tr w:rsidR="00F103EB" w:rsidRPr="00283AC6" w:rsidTr="00407D4F">
        <w:trPr>
          <w:trHeight w:val="553"/>
          <w:jc w:val="center"/>
        </w:trPr>
        <w:tc>
          <w:tcPr>
            <w:tcW w:w="1189" w:type="dxa"/>
            <w:shd w:val="clear" w:color="auto" w:fill="FFF2CC"/>
            <w:vAlign w:val="center"/>
          </w:tcPr>
          <w:p w:rsidR="00F103EB" w:rsidRPr="00283AC6" w:rsidRDefault="00F103EB" w:rsidP="00407D4F">
            <w:pPr>
              <w:pStyle w:val="ac"/>
              <w:snapToGrid w:val="0"/>
              <w:jc w:val="center"/>
              <w:rPr>
                <w:rFonts w:ascii="標楷體" w:eastAsia="標楷體" w:hAnsi="標楷體"/>
              </w:rPr>
            </w:pPr>
            <w:r w:rsidRPr="00283AC6">
              <w:rPr>
                <w:rFonts w:ascii="標楷體" w:eastAsia="標楷體" w:hAnsi="標楷體" w:hint="eastAsia"/>
              </w:rPr>
              <w:lastRenderedPageBreak/>
              <w:t>標竿學校</w:t>
            </w:r>
          </w:p>
        </w:tc>
        <w:tc>
          <w:tcPr>
            <w:tcW w:w="7731" w:type="dxa"/>
            <w:gridSpan w:val="2"/>
            <w:shd w:val="clear" w:color="auto" w:fill="FFF2CC"/>
            <w:vAlign w:val="center"/>
          </w:tcPr>
          <w:p w:rsidR="00F103EB" w:rsidRPr="00283AC6" w:rsidRDefault="00F103EB" w:rsidP="00407D4F">
            <w:pPr>
              <w:pStyle w:val="ac"/>
              <w:snapToGrid w:val="0"/>
              <w:jc w:val="center"/>
              <w:rPr>
                <w:rFonts w:ascii="標楷體" w:eastAsia="標楷體" w:hAnsi="標楷體"/>
              </w:rPr>
            </w:pPr>
            <w:r>
              <w:rPr>
                <w:rFonts w:ascii="標楷體" w:eastAsia="標楷體" w:hAnsi="標楷體" w:hint="eastAsia"/>
              </w:rPr>
              <w:t>南投縣溪南國民小學-</w:t>
            </w:r>
            <w:r w:rsidRPr="00603BBB">
              <w:rPr>
                <w:rFonts w:ascii="標楷體" w:eastAsia="標楷體" w:hAnsi="標楷體" w:hint="eastAsia"/>
                <w:color w:val="000000"/>
              </w:rPr>
              <w:t>溪南小鐵人 體育嘉年華</w:t>
            </w:r>
          </w:p>
        </w:tc>
      </w:tr>
      <w:tr w:rsidR="00F103EB" w:rsidRPr="00283AC6" w:rsidTr="00407D4F">
        <w:trPr>
          <w:trHeight w:val="553"/>
          <w:jc w:val="center"/>
        </w:trPr>
        <w:tc>
          <w:tcPr>
            <w:tcW w:w="1189" w:type="dxa"/>
            <w:shd w:val="clear" w:color="auto" w:fill="auto"/>
            <w:vAlign w:val="center"/>
          </w:tcPr>
          <w:p w:rsidR="00F103EB" w:rsidRPr="00283AC6" w:rsidRDefault="00F103EB" w:rsidP="00407D4F">
            <w:pPr>
              <w:pStyle w:val="ac"/>
              <w:snapToGrid w:val="0"/>
              <w:jc w:val="center"/>
              <w:rPr>
                <w:rFonts w:ascii="標楷體" w:eastAsia="標楷體" w:hAnsi="標楷體"/>
              </w:rPr>
            </w:pPr>
            <w:r>
              <w:rPr>
                <w:rFonts w:ascii="標楷體" w:eastAsia="標楷體" w:hAnsi="標楷體" w:hint="eastAsia"/>
              </w:rPr>
              <w:t>連絡人</w:t>
            </w:r>
          </w:p>
        </w:tc>
        <w:tc>
          <w:tcPr>
            <w:tcW w:w="7731" w:type="dxa"/>
            <w:gridSpan w:val="2"/>
            <w:shd w:val="clear" w:color="auto" w:fill="auto"/>
            <w:vAlign w:val="center"/>
          </w:tcPr>
          <w:p w:rsidR="00F103EB" w:rsidRDefault="00F103EB" w:rsidP="00407D4F">
            <w:pPr>
              <w:pStyle w:val="ac"/>
              <w:snapToGrid w:val="0"/>
              <w:jc w:val="center"/>
              <w:rPr>
                <w:rFonts w:ascii="標楷體" w:eastAsia="標楷體" w:hAnsi="標楷體"/>
              </w:rPr>
            </w:pPr>
            <w:r w:rsidRPr="00AB76FD">
              <w:rPr>
                <w:rFonts w:ascii="標楷體" w:eastAsia="標楷體" w:hAnsi="標楷體" w:hint="eastAsia"/>
              </w:rPr>
              <w:t>孟憲祥</w:t>
            </w:r>
            <w:r w:rsidRPr="00AB76FD">
              <w:rPr>
                <w:rFonts w:ascii="標楷體" w:eastAsia="標楷體" w:hAnsi="標楷體" w:hint="eastAsia"/>
              </w:rPr>
              <w:tab/>
              <w:t>組長</w:t>
            </w:r>
            <w:r w:rsidRPr="00AB76FD">
              <w:rPr>
                <w:rFonts w:ascii="標楷體" w:eastAsia="標楷體" w:hAnsi="標楷體" w:hint="eastAsia"/>
              </w:rPr>
              <w:tab/>
              <w:t>0921833413</w:t>
            </w:r>
            <w:r w:rsidRPr="00AB76FD">
              <w:rPr>
                <w:rFonts w:ascii="標楷體" w:eastAsia="標楷體" w:hAnsi="標楷體" w:hint="eastAsia"/>
              </w:rPr>
              <w:tab/>
              <w:t>t02720@mail.edu.tw</w:t>
            </w:r>
          </w:p>
        </w:tc>
      </w:tr>
      <w:tr w:rsidR="00F103EB" w:rsidRPr="00283AC6" w:rsidTr="00407D4F">
        <w:trPr>
          <w:trHeight w:val="2856"/>
          <w:jc w:val="center"/>
        </w:trPr>
        <w:tc>
          <w:tcPr>
            <w:tcW w:w="1189"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課程介紹</w:t>
            </w:r>
          </w:p>
        </w:tc>
        <w:tc>
          <w:tcPr>
            <w:tcW w:w="7731" w:type="dxa"/>
            <w:gridSpan w:val="2"/>
            <w:shd w:val="clear" w:color="auto" w:fill="auto"/>
            <w:vAlign w:val="center"/>
          </w:tcPr>
          <w:p w:rsidR="00F103EB" w:rsidRDefault="00F103EB" w:rsidP="00407D4F">
            <w:pPr>
              <w:snapToGrid w:val="0"/>
              <w:ind w:leftChars="-2" w:left="-5"/>
              <w:jc w:val="both"/>
              <w:rPr>
                <w:rFonts w:ascii="標楷體" w:eastAsia="標楷體" w:hAnsi="標楷體"/>
                <w:bCs/>
              </w:rPr>
            </w:pPr>
            <w:r>
              <w:rPr>
                <w:rFonts w:ascii="標楷體" w:eastAsia="標楷體" w:hAnsi="標楷體" w:hint="eastAsia"/>
              </w:rPr>
              <w:t xml:space="preserve">    </w:t>
            </w:r>
            <w:r w:rsidRPr="00B27433">
              <w:rPr>
                <w:rFonts w:ascii="標楷體" w:eastAsia="標楷體" w:hAnsi="標楷體" w:hint="eastAsia"/>
              </w:rPr>
              <w:t>921大地震後，校舍及許多社區住家</w:t>
            </w:r>
            <w:r>
              <w:rPr>
                <w:rFonts w:ascii="標楷體" w:eastAsia="標楷體" w:hAnsi="標楷體" w:hint="eastAsia"/>
              </w:rPr>
              <w:t>倒塌，許多家長及學童都遷移到外地工作就學</w:t>
            </w:r>
            <w:r w:rsidRPr="00B27433">
              <w:rPr>
                <w:rFonts w:ascii="標楷體" w:eastAsia="標楷體" w:hAnsi="標楷體" w:hint="eastAsia"/>
              </w:rPr>
              <w:t>，學校師長及社區有心人士為使學童能安心就學，開始籌畫學校特色課程，希望藉由大家的努力讓學童能逐漸回到社區就讀。</w:t>
            </w:r>
          </w:p>
          <w:p w:rsidR="00F103EB" w:rsidRDefault="00F103EB" w:rsidP="00407D4F">
            <w:pPr>
              <w:snapToGrid w:val="0"/>
              <w:ind w:leftChars="-2" w:left="-5"/>
              <w:jc w:val="both"/>
              <w:rPr>
                <w:rFonts w:ascii="標楷體" w:eastAsia="標楷體" w:hAnsi="標楷體"/>
              </w:rPr>
            </w:pPr>
            <w:r w:rsidRPr="000568E6">
              <w:rPr>
                <w:rFonts w:ascii="標楷體" w:eastAsia="標楷體" w:hAnsi="標楷體" w:hint="eastAsia"/>
                <w:b/>
                <w:bCs/>
              </w:rPr>
              <w:t>1.</w:t>
            </w:r>
            <w:proofErr w:type="gramStart"/>
            <w:r w:rsidRPr="000568E6">
              <w:rPr>
                <w:rFonts w:ascii="標楷體" w:eastAsia="標楷體" w:hAnsi="標楷體" w:hint="eastAsia"/>
                <w:b/>
                <w:bCs/>
              </w:rPr>
              <w:t>健體領域</w:t>
            </w:r>
            <w:proofErr w:type="gramEnd"/>
            <w:r w:rsidRPr="000568E6">
              <w:rPr>
                <w:rFonts w:ascii="標楷體" w:eastAsia="標楷體" w:hAnsi="標楷體" w:hint="eastAsia"/>
                <w:b/>
                <w:bCs/>
              </w:rPr>
              <w:t>-深耕游泳教學：</w:t>
            </w:r>
            <w:r w:rsidRPr="00B27433">
              <w:rPr>
                <w:rFonts w:ascii="標楷體" w:eastAsia="標楷體" w:hAnsi="標楷體" w:hint="eastAsia"/>
              </w:rPr>
              <w:t>89.9~溪南的孩童三至六年級全體每學期七</w:t>
            </w:r>
          </w:p>
          <w:p w:rsidR="00F103EB" w:rsidRDefault="00F103EB" w:rsidP="00407D4F">
            <w:pPr>
              <w:snapToGrid w:val="0"/>
              <w:ind w:leftChars="-2" w:left="-5"/>
              <w:jc w:val="both"/>
              <w:rPr>
                <w:rFonts w:ascii="標楷體" w:eastAsia="標楷體" w:hAnsi="標楷體"/>
              </w:rPr>
            </w:pPr>
            <w:r>
              <w:rPr>
                <w:rFonts w:ascii="標楷體" w:eastAsia="標楷體" w:hAnsi="標楷體" w:hint="eastAsia"/>
                <w:b/>
                <w:bCs/>
              </w:rPr>
              <w:t xml:space="preserve">  </w:t>
            </w:r>
            <w:proofErr w:type="gramStart"/>
            <w:r w:rsidRPr="00B27433">
              <w:rPr>
                <w:rFonts w:ascii="標楷體" w:eastAsia="標楷體" w:hAnsi="標楷體" w:hint="eastAsia"/>
              </w:rPr>
              <w:t>週</w:t>
            </w:r>
            <w:proofErr w:type="gramEnd"/>
            <w:r w:rsidRPr="00B27433">
              <w:rPr>
                <w:rFonts w:ascii="標楷體" w:eastAsia="標楷體" w:hAnsi="標楷體" w:hint="eastAsia"/>
              </w:rPr>
              <w:t>的游泳課程教學、</w:t>
            </w:r>
            <w:proofErr w:type="gramStart"/>
            <w:r w:rsidRPr="00B27433">
              <w:rPr>
                <w:rFonts w:ascii="標楷體" w:eastAsia="標楷體" w:hAnsi="標楷體" w:hint="eastAsia"/>
              </w:rPr>
              <w:t>一週</w:t>
            </w:r>
            <w:proofErr w:type="gramEnd"/>
            <w:r w:rsidRPr="00B27433">
              <w:rPr>
                <w:rFonts w:ascii="標楷體" w:eastAsia="標楷體" w:hAnsi="標楷體" w:hint="eastAsia"/>
              </w:rPr>
              <w:t>的游泳比賽，每</w:t>
            </w:r>
            <w:proofErr w:type="gramStart"/>
            <w:r w:rsidRPr="00B27433">
              <w:rPr>
                <w:rFonts w:ascii="標楷體" w:eastAsia="標楷體" w:hAnsi="標楷體" w:hint="eastAsia"/>
              </w:rPr>
              <w:t>個</w:t>
            </w:r>
            <w:proofErr w:type="gramEnd"/>
            <w:r w:rsidRPr="00B27433">
              <w:rPr>
                <w:rFonts w:ascii="標楷體" w:eastAsia="標楷體" w:hAnsi="標楷體" w:hint="eastAsia"/>
              </w:rPr>
              <w:t>畢業的孩子都會拿到專屬</w:t>
            </w:r>
          </w:p>
          <w:p w:rsidR="00F103EB" w:rsidRPr="00E64E4F" w:rsidRDefault="00F103EB" w:rsidP="00407D4F">
            <w:pPr>
              <w:snapToGrid w:val="0"/>
              <w:ind w:leftChars="-2" w:left="-5"/>
              <w:jc w:val="both"/>
              <w:rPr>
                <w:rFonts w:ascii="標楷體" w:eastAsia="標楷體" w:hAnsi="標楷體"/>
              </w:rPr>
            </w:pPr>
            <w:r>
              <w:rPr>
                <w:rFonts w:ascii="標楷體" w:eastAsia="標楷體" w:hAnsi="標楷體" w:hint="eastAsia"/>
              </w:rPr>
              <w:t xml:space="preserve">  </w:t>
            </w:r>
            <w:r w:rsidRPr="00B27433">
              <w:rPr>
                <w:rFonts w:ascii="標楷體" w:eastAsia="標楷體" w:hAnsi="標楷體" w:hint="eastAsia"/>
              </w:rPr>
              <w:t>自己能力的游泳證書</w:t>
            </w:r>
            <w:r>
              <w:rPr>
                <w:rFonts w:ascii="標楷體" w:eastAsia="標楷體" w:hAnsi="標楷體" w:hint="eastAsia"/>
              </w:rPr>
              <w:t>。</w:t>
            </w:r>
          </w:p>
          <w:p w:rsidR="00F103EB" w:rsidRDefault="00F103EB" w:rsidP="00407D4F">
            <w:pPr>
              <w:snapToGrid w:val="0"/>
              <w:ind w:leftChars="-2" w:left="-5"/>
              <w:jc w:val="both"/>
              <w:rPr>
                <w:rFonts w:ascii="標楷體" w:eastAsia="標楷體" w:hAnsi="標楷體"/>
                <w:bCs/>
              </w:rPr>
            </w:pPr>
            <w:r w:rsidRPr="000568E6">
              <w:rPr>
                <w:rFonts w:ascii="標楷體" w:eastAsia="標楷體" w:hAnsi="標楷體" w:hint="eastAsia"/>
                <w:b/>
                <w:bCs/>
              </w:rPr>
              <w:t>2.體育活動課程化：</w:t>
            </w:r>
            <w:r w:rsidRPr="00B27433">
              <w:rPr>
                <w:rFonts w:ascii="標楷體" w:eastAsia="標楷體" w:hAnsi="標楷體" w:hint="eastAsia"/>
                <w:bCs/>
              </w:rPr>
              <w:t>每月月末的體育活動競賽如籃球比賽、巧固球比賽、</w:t>
            </w:r>
          </w:p>
          <w:p w:rsidR="00F103EB" w:rsidRDefault="00F103EB" w:rsidP="00407D4F">
            <w:pPr>
              <w:snapToGrid w:val="0"/>
              <w:ind w:leftChars="-2" w:left="-5"/>
              <w:jc w:val="both"/>
              <w:rPr>
                <w:rFonts w:ascii="標楷體" w:eastAsia="標楷體" w:hAnsi="標楷體"/>
                <w:bCs/>
              </w:rPr>
            </w:pPr>
            <w:r>
              <w:rPr>
                <w:rFonts w:ascii="標楷體" w:eastAsia="標楷體" w:hAnsi="標楷體" w:hint="eastAsia"/>
                <w:b/>
                <w:bCs/>
              </w:rPr>
              <w:t xml:space="preserve">  </w:t>
            </w:r>
            <w:r w:rsidRPr="00B27433">
              <w:rPr>
                <w:rFonts w:ascii="標楷體" w:eastAsia="標楷體" w:hAnsi="標楷體" w:hint="eastAsia"/>
                <w:bCs/>
              </w:rPr>
              <w:t>跳繩比賽等，於比賽前都納入體育課程中實施，讓學童於課程中熟練</w:t>
            </w:r>
          </w:p>
          <w:p w:rsidR="00F103EB" w:rsidRPr="00B27433" w:rsidRDefault="00F103EB" w:rsidP="00407D4F">
            <w:pPr>
              <w:snapToGrid w:val="0"/>
              <w:ind w:leftChars="-2" w:left="-5"/>
              <w:jc w:val="both"/>
              <w:rPr>
                <w:rFonts w:ascii="標楷體" w:eastAsia="標楷體" w:hAnsi="標楷體"/>
                <w:bCs/>
              </w:rPr>
            </w:pPr>
            <w:r>
              <w:rPr>
                <w:rFonts w:ascii="標楷體" w:eastAsia="標楷體" w:hAnsi="標楷體" w:hint="eastAsia"/>
                <w:bCs/>
              </w:rPr>
              <w:t xml:space="preserve">  </w:t>
            </w:r>
            <w:r w:rsidRPr="00B27433">
              <w:rPr>
                <w:rFonts w:ascii="標楷體" w:eastAsia="標楷體" w:hAnsi="標楷體" w:hint="eastAsia"/>
                <w:bCs/>
              </w:rPr>
              <w:t>後再實施比賽。</w:t>
            </w:r>
          </w:p>
          <w:p w:rsidR="00F103EB" w:rsidRDefault="00F103EB" w:rsidP="00407D4F">
            <w:pPr>
              <w:snapToGrid w:val="0"/>
              <w:ind w:leftChars="-2" w:left="-5"/>
              <w:jc w:val="both"/>
              <w:rPr>
                <w:rFonts w:ascii="標楷體" w:eastAsia="標楷體" w:hAnsi="標楷體"/>
                <w:bCs/>
              </w:rPr>
            </w:pPr>
            <w:r w:rsidRPr="000568E6">
              <w:rPr>
                <w:rFonts w:ascii="標楷體" w:eastAsia="標楷體" w:hAnsi="標楷體" w:hint="eastAsia"/>
                <w:b/>
                <w:bCs/>
              </w:rPr>
              <w:t>3.體育活動與戶外教育聯結：</w:t>
            </w:r>
            <w:r w:rsidRPr="00B27433">
              <w:rPr>
                <w:rFonts w:ascii="標楷體" w:eastAsia="標楷體" w:hAnsi="標楷體" w:hint="eastAsia"/>
                <w:bCs/>
              </w:rPr>
              <w:t>學校的山野教育登山課程</w:t>
            </w:r>
            <w:r>
              <w:rPr>
                <w:rFonts w:ascii="標楷體" w:eastAsia="標楷體" w:hAnsi="標楷體" w:hint="eastAsia"/>
                <w:bCs/>
              </w:rPr>
              <w:t>-</w:t>
            </w:r>
            <w:proofErr w:type="gramStart"/>
            <w:r>
              <w:rPr>
                <w:rFonts w:ascii="標楷體" w:eastAsia="標楷體" w:hAnsi="標楷體" w:hint="eastAsia"/>
                <w:bCs/>
              </w:rPr>
              <w:t>登百岳</w:t>
            </w:r>
            <w:proofErr w:type="gramEnd"/>
            <w:r>
              <w:rPr>
                <w:rFonts w:ascii="標楷體" w:eastAsia="標楷體" w:hAnsi="標楷體" w:hint="eastAsia"/>
                <w:bCs/>
              </w:rPr>
              <w:t>體驗</w:t>
            </w:r>
            <w:r w:rsidRPr="00B27433">
              <w:rPr>
                <w:rFonts w:ascii="標楷體" w:eastAsia="標楷體" w:hAnsi="標楷體" w:hint="eastAsia"/>
                <w:bCs/>
              </w:rPr>
              <w:t>、</w:t>
            </w:r>
            <w:r>
              <w:rPr>
                <w:rFonts w:ascii="標楷體" w:eastAsia="標楷體" w:hAnsi="標楷體" w:hint="eastAsia"/>
                <w:bCs/>
              </w:rPr>
              <w:t>單</w:t>
            </w:r>
          </w:p>
          <w:p w:rsidR="00F103EB" w:rsidRDefault="00F103EB" w:rsidP="00407D4F">
            <w:pPr>
              <w:snapToGrid w:val="0"/>
              <w:ind w:leftChars="-2" w:left="-5"/>
              <w:jc w:val="both"/>
              <w:rPr>
                <w:rFonts w:ascii="標楷體" w:eastAsia="標楷體" w:hAnsi="標楷體"/>
                <w:bCs/>
              </w:rPr>
            </w:pPr>
            <w:r>
              <w:rPr>
                <w:rFonts w:ascii="標楷體" w:eastAsia="標楷體" w:hAnsi="標楷體" w:hint="eastAsia"/>
                <w:b/>
                <w:bCs/>
              </w:rPr>
              <w:t xml:space="preserve">  </w:t>
            </w:r>
            <w:r>
              <w:rPr>
                <w:rFonts w:ascii="標楷體" w:eastAsia="標楷體" w:hAnsi="標楷體" w:hint="eastAsia"/>
                <w:bCs/>
              </w:rPr>
              <w:t>車少年禮-</w:t>
            </w:r>
            <w:r w:rsidRPr="00B27433">
              <w:rPr>
                <w:rFonts w:ascii="標楷體" w:eastAsia="標楷體" w:hAnsi="標楷體" w:hint="eastAsia"/>
                <w:bCs/>
              </w:rPr>
              <w:t>自行車日月潭環湖</w:t>
            </w:r>
            <w:proofErr w:type="gramStart"/>
            <w:r w:rsidRPr="00B27433">
              <w:rPr>
                <w:rFonts w:ascii="標楷體" w:eastAsia="標楷體" w:hAnsi="標楷體" w:hint="eastAsia"/>
                <w:bCs/>
              </w:rPr>
              <w:t>之旅都與</w:t>
            </w:r>
            <w:proofErr w:type="gramEnd"/>
            <w:r w:rsidRPr="00B27433">
              <w:rPr>
                <w:rFonts w:ascii="標楷體" w:eastAsia="標楷體" w:hAnsi="標楷體" w:hint="eastAsia"/>
                <w:bCs/>
              </w:rPr>
              <w:t>戶外教育相互聯結，讓體育活動</w:t>
            </w:r>
          </w:p>
          <w:p w:rsidR="00F103EB" w:rsidRPr="00B27433" w:rsidRDefault="00F103EB" w:rsidP="00407D4F">
            <w:pPr>
              <w:snapToGrid w:val="0"/>
              <w:ind w:leftChars="-2" w:left="-5"/>
              <w:jc w:val="both"/>
              <w:rPr>
                <w:rFonts w:ascii="標楷體" w:eastAsia="標楷體" w:hAnsi="標楷體"/>
                <w:bCs/>
              </w:rPr>
            </w:pPr>
            <w:r>
              <w:rPr>
                <w:rFonts w:ascii="標楷體" w:eastAsia="標楷體" w:hAnsi="標楷體" w:hint="eastAsia"/>
                <w:bCs/>
              </w:rPr>
              <w:t xml:space="preserve">  </w:t>
            </w:r>
            <w:r w:rsidRPr="00B27433">
              <w:rPr>
                <w:rFonts w:ascii="標楷體" w:eastAsia="標楷體" w:hAnsi="標楷體" w:hint="eastAsia"/>
                <w:bCs/>
              </w:rPr>
              <w:t>不限於學校內的場地。</w:t>
            </w:r>
          </w:p>
          <w:p w:rsidR="00F103EB" w:rsidRDefault="00F103EB" w:rsidP="00407D4F">
            <w:pPr>
              <w:snapToGrid w:val="0"/>
              <w:ind w:leftChars="-2" w:left="-5"/>
              <w:jc w:val="both"/>
              <w:rPr>
                <w:rFonts w:ascii="標楷體" w:eastAsia="標楷體" w:hAnsi="標楷體"/>
                <w:bCs/>
              </w:rPr>
            </w:pPr>
            <w:r w:rsidRPr="000568E6">
              <w:rPr>
                <w:rFonts w:ascii="標楷體" w:eastAsia="標楷體" w:hAnsi="標楷體" w:hint="eastAsia"/>
                <w:b/>
                <w:bCs/>
              </w:rPr>
              <w:t>4.體育活動普及化：</w:t>
            </w:r>
            <w:r w:rsidRPr="00B27433">
              <w:rPr>
                <w:rFonts w:ascii="標楷體" w:eastAsia="標楷體" w:hAnsi="標楷體" w:hint="eastAsia"/>
                <w:bCs/>
              </w:rPr>
              <w:t>學校籃球比賽、巧固球比賽、跳繩比賽、健康操比</w:t>
            </w:r>
          </w:p>
          <w:p w:rsidR="00F103EB" w:rsidRDefault="00F103EB" w:rsidP="00407D4F">
            <w:pPr>
              <w:snapToGrid w:val="0"/>
              <w:ind w:leftChars="-2" w:left="-5"/>
              <w:jc w:val="both"/>
              <w:rPr>
                <w:rFonts w:ascii="標楷體" w:eastAsia="標楷體" w:hAnsi="標楷體"/>
                <w:bCs/>
              </w:rPr>
            </w:pPr>
            <w:r>
              <w:rPr>
                <w:rFonts w:ascii="標楷體" w:eastAsia="標楷體" w:hAnsi="標楷體" w:hint="eastAsia"/>
                <w:b/>
                <w:bCs/>
              </w:rPr>
              <w:t xml:space="preserve">  </w:t>
            </w:r>
            <w:r w:rsidRPr="00B27433">
              <w:rPr>
                <w:rFonts w:ascii="標楷體" w:eastAsia="標楷體" w:hAnsi="標楷體" w:hint="eastAsia"/>
                <w:bCs/>
              </w:rPr>
              <w:t>賽和游泳比賽，甚至參加全國舞蹈比賽都是以班級為單位，讓每位學</w:t>
            </w:r>
          </w:p>
          <w:p w:rsidR="00F103EB" w:rsidRPr="00293A90" w:rsidRDefault="00F103EB" w:rsidP="00407D4F">
            <w:pPr>
              <w:snapToGrid w:val="0"/>
              <w:ind w:leftChars="-2" w:left="-5"/>
              <w:jc w:val="both"/>
              <w:rPr>
                <w:rFonts w:ascii="標楷體" w:eastAsia="標楷體" w:hAnsi="標楷體"/>
                <w:bCs/>
              </w:rPr>
            </w:pPr>
            <w:r>
              <w:rPr>
                <w:rFonts w:ascii="標楷體" w:eastAsia="標楷體" w:hAnsi="標楷體" w:hint="eastAsia"/>
                <w:bCs/>
              </w:rPr>
              <w:t xml:space="preserve">  </w:t>
            </w:r>
            <w:r w:rsidRPr="00B27433">
              <w:rPr>
                <w:rFonts w:ascii="標楷體" w:eastAsia="標楷體" w:hAnsi="標楷體" w:hint="eastAsia"/>
                <w:bCs/>
              </w:rPr>
              <w:t>童都能參與，確實落實普及到每一位學童。</w:t>
            </w:r>
          </w:p>
          <w:p w:rsidR="00F103EB" w:rsidRPr="00B27433" w:rsidRDefault="00F103EB" w:rsidP="00407D4F">
            <w:pPr>
              <w:snapToGrid w:val="0"/>
              <w:ind w:leftChars="-2" w:left="-5"/>
              <w:jc w:val="both"/>
              <w:rPr>
                <w:rFonts w:ascii="標楷體" w:eastAsia="標楷體" w:hAnsi="標楷體"/>
              </w:rPr>
            </w:pPr>
            <w:r w:rsidRPr="000568E6">
              <w:rPr>
                <w:rFonts w:ascii="標楷體" w:eastAsia="標楷體" w:hAnsi="標楷體" w:hint="eastAsia"/>
                <w:b/>
              </w:rPr>
              <w:t>5.親子路跑：</w:t>
            </w:r>
            <w:r w:rsidRPr="00B27433">
              <w:rPr>
                <w:rFonts w:ascii="標楷體" w:eastAsia="標楷體" w:hAnsi="標楷體" w:hint="eastAsia"/>
              </w:rPr>
              <w:t>從87年12月開始實施，成為每年固定活動。</w:t>
            </w:r>
          </w:p>
        </w:tc>
      </w:tr>
      <w:tr w:rsidR="00F103EB" w:rsidRPr="00283AC6" w:rsidTr="00407D4F">
        <w:trPr>
          <w:trHeight w:val="2856"/>
          <w:jc w:val="center"/>
        </w:trPr>
        <w:tc>
          <w:tcPr>
            <w:tcW w:w="1189"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得獎原因</w:t>
            </w:r>
          </w:p>
        </w:tc>
        <w:tc>
          <w:tcPr>
            <w:tcW w:w="7731" w:type="dxa"/>
            <w:gridSpan w:val="2"/>
            <w:shd w:val="clear" w:color="auto" w:fill="auto"/>
            <w:vAlign w:val="center"/>
          </w:tcPr>
          <w:p w:rsidR="00F103EB" w:rsidRDefault="00F103EB" w:rsidP="00407D4F">
            <w:pPr>
              <w:jc w:val="both"/>
              <w:rPr>
                <w:rFonts w:eastAsia="標楷體"/>
              </w:rPr>
            </w:pPr>
            <w:r>
              <w:rPr>
                <w:rFonts w:eastAsia="標楷體" w:hint="eastAsia"/>
              </w:rPr>
              <w:t xml:space="preserve">    </w:t>
            </w:r>
            <w:r w:rsidRPr="00BC3E8D">
              <w:rPr>
                <w:rFonts w:eastAsia="標楷體" w:hint="eastAsia"/>
              </w:rPr>
              <w:t>全校性體育相關活動涵蓋，舞蹈、登山、游泳、路跑、跳繩及球類等項目，項目多元且常態。</w:t>
            </w:r>
            <w:r w:rsidRPr="00BC3E8D">
              <w:rPr>
                <w:rFonts w:ascii="標楷體" w:eastAsia="標楷體" w:hAnsi="標楷體" w:hint="eastAsia"/>
              </w:rPr>
              <w:t>建立常態化、普及化與進階化的校本體育課程，適合所有學生學習</w:t>
            </w:r>
            <w:r w:rsidRPr="00EF2578">
              <w:rPr>
                <w:rFonts w:ascii="標楷體" w:eastAsia="標楷體" w:hAnsi="標楷體" w:hint="eastAsia"/>
              </w:rPr>
              <w:t>。</w:t>
            </w:r>
            <w:r w:rsidRPr="00BC3E8D">
              <w:rPr>
                <w:rFonts w:eastAsia="標楷體" w:hint="eastAsia"/>
              </w:rPr>
              <w:t>自課程</w:t>
            </w:r>
            <w:r w:rsidRPr="00BC3E8D">
              <w:rPr>
                <w:rFonts w:eastAsia="標楷體" w:hint="eastAsia"/>
              </w:rPr>
              <w:t>(</w:t>
            </w:r>
            <w:r w:rsidRPr="00BC3E8D">
              <w:rPr>
                <w:rFonts w:eastAsia="標楷體" w:hint="eastAsia"/>
              </w:rPr>
              <w:t>如肢體開發</w:t>
            </w:r>
            <w:r w:rsidRPr="00BC3E8D">
              <w:rPr>
                <w:rFonts w:eastAsia="標楷體" w:hint="eastAsia"/>
              </w:rPr>
              <w:t>)</w:t>
            </w:r>
            <w:r w:rsidRPr="00BC3E8D">
              <w:rPr>
                <w:rFonts w:eastAsia="標楷體" w:hint="eastAsia"/>
              </w:rPr>
              <w:t>發展成為展演項目</w:t>
            </w:r>
            <w:r>
              <w:rPr>
                <w:rFonts w:eastAsia="標楷體" w:hint="eastAsia"/>
              </w:rPr>
              <w:t>，</w:t>
            </w:r>
            <w:r w:rsidRPr="00BC3E8D">
              <w:rPr>
                <w:rFonts w:eastAsia="標楷體" w:hint="eastAsia"/>
              </w:rPr>
              <w:t>並結合相關活動在校內校外進行表演</w:t>
            </w:r>
            <w:r>
              <w:rPr>
                <w:rFonts w:eastAsia="標楷體" w:hint="eastAsia"/>
              </w:rPr>
              <w:t>，</w:t>
            </w:r>
            <w:r w:rsidRPr="00BC3E8D">
              <w:rPr>
                <w:rFonts w:eastAsia="標楷體" w:hint="eastAsia"/>
              </w:rPr>
              <w:t>並參加對外比賽</w:t>
            </w:r>
            <w:r>
              <w:rPr>
                <w:rFonts w:eastAsia="標楷體" w:hint="eastAsia"/>
              </w:rPr>
              <w:t>，</w:t>
            </w:r>
            <w:proofErr w:type="gramStart"/>
            <w:r w:rsidRPr="00BC3E8D">
              <w:rPr>
                <w:rFonts w:eastAsia="標楷體" w:hint="eastAsia"/>
              </w:rPr>
              <w:t>能統整</w:t>
            </w:r>
            <w:proofErr w:type="gramEnd"/>
            <w:r w:rsidRPr="00BC3E8D">
              <w:rPr>
                <w:rFonts w:eastAsia="標楷體" w:hint="eastAsia"/>
              </w:rPr>
              <w:t>學生學習經驗於生活中</w:t>
            </w:r>
            <w:r>
              <w:rPr>
                <w:rFonts w:eastAsia="標楷體" w:hint="eastAsia"/>
              </w:rPr>
              <w:t>，</w:t>
            </w:r>
            <w:r w:rsidRPr="00BC3E8D">
              <w:rPr>
                <w:rFonts w:eastAsia="標楷體" w:hint="eastAsia"/>
              </w:rPr>
              <w:t>使各領域課程相互關聯</w:t>
            </w:r>
            <w:r>
              <w:rPr>
                <w:rFonts w:eastAsia="標楷體" w:hint="eastAsia"/>
              </w:rPr>
              <w:t>。</w:t>
            </w:r>
          </w:p>
          <w:p w:rsidR="00F103EB" w:rsidRPr="00BC3E8D" w:rsidRDefault="00F103EB" w:rsidP="00407D4F">
            <w:pPr>
              <w:jc w:val="both"/>
              <w:rPr>
                <w:rFonts w:ascii="標楷體" w:eastAsia="標楷體" w:hAnsi="標楷體"/>
              </w:rPr>
            </w:pPr>
            <w:r>
              <w:rPr>
                <w:rFonts w:ascii="標楷體" w:eastAsia="標楷體" w:hAnsi="標楷體" w:hint="eastAsia"/>
              </w:rPr>
              <w:t xml:space="preserve">    </w:t>
            </w:r>
            <w:proofErr w:type="gramStart"/>
            <w:r w:rsidRPr="00BC3E8D">
              <w:rPr>
                <w:rFonts w:ascii="標楷體" w:eastAsia="標楷體" w:hAnsi="標楷體" w:hint="eastAsia"/>
              </w:rPr>
              <w:t>進行混齡編組</w:t>
            </w:r>
            <w:proofErr w:type="gramEnd"/>
            <w:r w:rsidRPr="00BC3E8D">
              <w:rPr>
                <w:rFonts w:ascii="標楷體" w:eastAsia="標楷體" w:hAnsi="標楷體" w:hint="eastAsia"/>
              </w:rPr>
              <w:t>，以大帶小，頗具典範學習之功能</w:t>
            </w:r>
            <w:r>
              <w:rPr>
                <w:rFonts w:ascii="標楷體" w:eastAsia="標楷體" w:hAnsi="標楷體" w:hint="eastAsia"/>
              </w:rPr>
              <w:t>。</w:t>
            </w:r>
            <w:r w:rsidRPr="00BC3E8D">
              <w:rPr>
                <w:rFonts w:eastAsia="標楷體" w:hint="eastAsia"/>
              </w:rPr>
              <w:t>資深教師比例高</w:t>
            </w:r>
            <w:r>
              <w:rPr>
                <w:rFonts w:eastAsia="標楷體" w:hint="eastAsia"/>
              </w:rPr>
              <w:t>，</w:t>
            </w:r>
            <w:r w:rsidRPr="00BC3E8D">
              <w:rPr>
                <w:rFonts w:eastAsia="標楷體" w:hint="eastAsia"/>
              </w:rPr>
              <w:t>教材逐年</w:t>
            </w:r>
            <w:proofErr w:type="gramStart"/>
            <w:r w:rsidRPr="00BC3E8D">
              <w:rPr>
                <w:rFonts w:eastAsia="標楷體" w:hint="eastAsia"/>
              </w:rPr>
              <w:t>加深加廣</w:t>
            </w:r>
            <w:proofErr w:type="gramEnd"/>
            <w:r>
              <w:rPr>
                <w:rFonts w:eastAsia="標楷體" w:hint="eastAsia"/>
              </w:rPr>
              <w:t>，</w:t>
            </w:r>
            <w:r w:rsidRPr="00BC3E8D">
              <w:rPr>
                <w:rFonts w:eastAsia="標楷體" w:hint="eastAsia"/>
              </w:rPr>
              <w:t>並將特殊學生融入各項活動</w:t>
            </w:r>
            <w:r>
              <w:rPr>
                <w:rFonts w:eastAsia="標楷體" w:hint="eastAsia"/>
              </w:rPr>
              <w:t>。強調家長參與、社區探索、</w:t>
            </w:r>
            <w:r w:rsidRPr="00BC3E8D">
              <w:rPr>
                <w:rFonts w:eastAsia="標楷體" w:hint="eastAsia"/>
              </w:rPr>
              <w:t>校園環境及周遭地形</w:t>
            </w:r>
            <w:r>
              <w:rPr>
                <w:rFonts w:eastAsia="標楷體" w:hint="eastAsia"/>
              </w:rPr>
              <w:t>，</w:t>
            </w:r>
            <w:r w:rsidRPr="00BC3E8D">
              <w:rPr>
                <w:rFonts w:eastAsia="標楷體" w:hint="eastAsia"/>
              </w:rPr>
              <w:t>以活動化設計實施教學</w:t>
            </w:r>
            <w:r>
              <w:rPr>
                <w:rFonts w:eastAsia="標楷體" w:hint="eastAsia"/>
              </w:rPr>
              <w:t>，</w:t>
            </w:r>
            <w:r w:rsidRPr="00BC3E8D">
              <w:rPr>
                <w:rFonts w:eastAsia="標楷體" w:hint="eastAsia"/>
              </w:rPr>
              <w:t>有利於學生在經驗中學習</w:t>
            </w:r>
            <w:r>
              <w:rPr>
                <w:rFonts w:eastAsia="標楷體" w:hint="eastAsia"/>
              </w:rPr>
              <w:t>，並且</w:t>
            </w:r>
            <w:r w:rsidRPr="00EF2578">
              <w:rPr>
                <w:rFonts w:eastAsia="標楷體" w:hint="eastAsia"/>
              </w:rPr>
              <w:t>進行校際交流活動，擴展學生學習機會，值得肯定。</w:t>
            </w:r>
            <w:proofErr w:type="gramStart"/>
            <w:r w:rsidRPr="00BC3E8D">
              <w:rPr>
                <w:rFonts w:ascii="標楷體" w:eastAsia="標楷體" w:hAnsi="標楷體" w:hint="eastAsia"/>
              </w:rPr>
              <w:t>除健體</w:t>
            </w:r>
            <w:proofErr w:type="gramEnd"/>
            <w:r w:rsidRPr="00BC3E8D">
              <w:rPr>
                <w:rFonts w:ascii="標楷體" w:eastAsia="標楷體" w:hAnsi="標楷體" w:hint="eastAsia"/>
              </w:rPr>
              <w:t>正式課程的學習之外，能夠於課間活動時間、校慶運動會及月末體育競賽等，落實校本體育課程，值得肯定。</w:t>
            </w:r>
          </w:p>
        </w:tc>
      </w:tr>
      <w:tr w:rsidR="00F103EB" w:rsidRPr="00283AC6" w:rsidTr="00407D4F">
        <w:trPr>
          <w:trHeight w:val="2761"/>
          <w:jc w:val="center"/>
        </w:trPr>
        <w:tc>
          <w:tcPr>
            <w:tcW w:w="1189" w:type="dxa"/>
            <w:shd w:val="clear" w:color="auto" w:fill="auto"/>
          </w:tcPr>
          <w:p w:rsidR="00F103EB" w:rsidRPr="00283AC6" w:rsidRDefault="00F103EB" w:rsidP="00407D4F">
            <w:pPr>
              <w:jc w:val="center"/>
            </w:pPr>
          </w:p>
        </w:tc>
        <w:tc>
          <w:tcPr>
            <w:tcW w:w="3763"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228850" cy="14859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tc>
        <w:tc>
          <w:tcPr>
            <w:tcW w:w="3968"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286000" cy="1524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tc>
      </w:tr>
    </w:tbl>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3763"/>
        <w:gridCol w:w="3968"/>
      </w:tblGrid>
      <w:tr w:rsidR="00F103EB" w:rsidRPr="00283AC6" w:rsidTr="00407D4F">
        <w:trPr>
          <w:trHeight w:val="553"/>
          <w:jc w:val="center"/>
        </w:trPr>
        <w:tc>
          <w:tcPr>
            <w:tcW w:w="1189" w:type="dxa"/>
            <w:shd w:val="clear" w:color="auto" w:fill="FFF2CC"/>
            <w:vAlign w:val="center"/>
          </w:tcPr>
          <w:p w:rsidR="00F103EB" w:rsidRPr="00283AC6" w:rsidRDefault="00F103EB" w:rsidP="00407D4F">
            <w:pPr>
              <w:pStyle w:val="ac"/>
              <w:snapToGrid w:val="0"/>
              <w:jc w:val="center"/>
              <w:rPr>
                <w:rFonts w:ascii="標楷體" w:eastAsia="標楷體" w:hAnsi="標楷體"/>
              </w:rPr>
            </w:pPr>
            <w:r w:rsidRPr="00283AC6">
              <w:rPr>
                <w:rFonts w:ascii="標楷體" w:eastAsia="標楷體" w:hAnsi="標楷體" w:hint="eastAsia"/>
              </w:rPr>
              <w:lastRenderedPageBreak/>
              <w:t>標竿學校</w:t>
            </w:r>
          </w:p>
        </w:tc>
        <w:tc>
          <w:tcPr>
            <w:tcW w:w="7731" w:type="dxa"/>
            <w:gridSpan w:val="2"/>
            <w:shd w:val="clear" w:color="auto" w:fill="FFF2CC"/>
            <w:vAlign w:val="center"/>
          </w:tcPr>
          <w:p w:rsidR="00F103EB" w:rsidRPr="00283AC6" w:rsidRDefault="00F103EB" w:rsidP="00407D4F">
            <w:pPr>
              <w:pStyle w:val="ac"/>
              <w:snapToGrid w:val="0"/>
              <w:jc w:val="center"/>
              <w:rPr>
                <w:rFonts w:ascii="標楷體" w:eastAsia="標楷體" w:hAnsi="標楷體"/>
              </w:rPr>
            </w:pPr>
            <w:r>
              <w:rPr>
                <w:rFonts w:ascii="標楷體" w:eastAsia="標楷體" w:hAnsi="標楷體" w:hint="eastAsia"/>
              </w:rPr>
              <w:t>國立</w:t>
            </w:r>
            <w:proofErr w:type="gramStart"/>
            <w:r>
              <w:rPr>
                <w:rFonts w:ascii="標楷體" w:eastAsia="標楷體" w:hAnsi="標楷體" w:hint="eastAsia"/>
              </w:rPr>
              <w:t>臺</w:t>
            </w:r>
            <w:proofErr w:type="gramEnd"/>
            <w:r>
              <w:rPr>
                <w:rFonts w:ascii="標楷體" w:eastAsia="標楷體" w:hAnsi="標楷體" w:hint="eastAsia"/>
              </w:rPr>
              <w:t xml:space="preserve">南女子高級中學-健美力群  </w:t>
            </w:r>
            <w:r w:rsidRPr="00904E57">
              <w:rPr>
                <w:rFonts w:ascii="標楷體" w:eastAsia="標楷體" w:hAnsi="標楷體" w:hint="eastAsia"/>
              </w:rPr>
              <w:t>好運</w:t>
            </w:r>
            <w:proofErr w:type="gramStart"/>
            <w:r w:rsidRPr="00904E57">
              <w:rPr>
                <w:rFonts w:ascii="標楷體" w:eastAsia="標楷體" w:hAnsi="標楷體" w:hint="eastAsia"/>
              </w:rPr>
              <w:t>在南女</w:t>
            </w:r>
            <w:proofErr w:type="gramEnd"/>
          </w:p>
        </w:tc>
      </w:tr>
      <w:tr w:rsidR="00F103EB" w:rsidRPr="00283AC6" w:rsidTr="00407D4F">
        <w:trPr>
          <w:trHeight w:val="553"/>
          <w:jc w:val="center"/>
        </w:trPr>
        <w:tc>
          <w:tcPr>
            <w:tcW w:w="1189" w:type="dxa"/>
            <w:shd w:val="clear" w:color="auto" w:fill="auto"/>
            <w:vAlign w:val="center"/>
          </w:tcPr>
          <w:p w:rsidR="00F103EB" w:rsidRPr="00283AC6" w:rsidRDefault="00F103EB" w:rsidP="00407D4F">
            <w:pPr>
              <w:pStyle w:val="ac"/>
              <w:snapToGrid w:val="0"/>
              <w:jc w:val="center"/>
              <w:rPr>
                <w:rFonts w:ascii="標楷體" w:eastAsia="標楷體" w:hAnsi="標楷體"/>
              </w:rPr>
            </w:pPr>
            <w:r>
              <w:rPr>
                <w:rFonts w:ascii="標楷體" w:eastAsia="標楷體" w:hAnsi="標楷體" w:hint="eastAsia"/>
              </w:rPr>
              <w:t>連絡人</w:t>
            </w:r>
          </w:p>
        </w:tc>
        <w:tc>
          <w:tcPr>
            <w:tcW w:w="7731" w:type="dxa"/>
            <w:gridSpan w:val="2"/>
            <w:shd w:val="clear" w:color="auto" w:fill="auto"/>
            <w:vAlign w:val="center"/>
          </w:tcPr>
          <w:p w:rsidR="00F103EB" w:rsidRDefault="00F103EB" w:rsidP="00407D4F">
            <w:pPr>
              <w:pStyle w:val="ac"/>
              <w:snapToGrid w:val="0"/>
              <w:jc w:val="center"/>
              <w:rPr>
                <w:rFonts w:ascii="標楷體" w:eastAsia="標楷體" w:hAnsi="標楷體"/>
              </w:rPr>
            </w:pPr>
            <w:r w:rsidRPr="00AB76FD">
              <w:rPr>
                <w:rFonts w:ascii="標楷體" w:eastAsia="標楷體" w:hAnsi="標楷體" w:hint="eastAsia"/>
              </w:rPr>
              <w:t>方芝蓁</w:t>
            </w:r>
            <w:r w:rsidRPr="00AB76FD">
              <w:rPr>
                <w:rFonts w:ascii="標楷體" w:eastAsia="標楷體" w:hAnsi="標楷體" w:hint="eastAsia"/>
              </w:rPr>
              <w:tab/>
              <w:t>老師</w:t>
            </w:r>
            <w:r w:rsidRPr="00AB76FD">
              <w:rPr>
                <w:rFonts w:ascii="標楷體" w:eastAsia="標楷體" w:hAnsi="標楷體" w:hint="eastAsia"/>
              </w:rPr>
              <w:tab/>
              <w:t>0929082918</w:t>
            </w:r>
            <w:r w:rsidRPr="00AB76FD">
              <w:rPr>
                <w:rFonts w:ascii="標楷體" w:eastAsia="標楷體" w:hAnsi="標楷體" w:hint="eastAsia"/>
              </w:rPr>
              <w:tab/>
              <w:t>tfth4461@gmail.com</w:t>
            </w:r>
          </w:p>
        </w:tc>
      </w:tr>
      <w:tr w:rsidR="00F103EB" w:rsidRPr="00283AC6" w:rsidTr="00407D4F">
        <w:trPr>
          <w:trHeight w:val="2856"/>
          <w:jc w:val="center"/>
        </w:trPr>
        <w:tc>
          <w:tcPr>
            <w:tcW w:w="1189"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課程介紹</w:t>
            </w:r>
          </w:p>
        </w:tc>
        <w:tc>
          <w:tcPr>
            <w:tcW w:w="7731" w:type="dxa"/>
            <w:gridSpan w:val="2"/>
            <w:shd w:val="clear" w:color="auto" w:fill="auto"/>
            <w:vAlign w:val="center"/>
          </w:tcPr>
          <w:p w:rsidR="00F103EB"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運動</w:t>
            </w:r>
            <w:proofErr w:type="gramStart"/>
            <w:r w:rsidRPr="00904E57">
              <w:rPr>
                <w:rFonts w:ascii="標楷體" w:eastAsia="標楷體" w:hAnsi="標楷體" w:hint="eastAsia"/>
              </w:rPr>
              <w:t>在南女的</w:t>
            </w:r>
            <w:proofErr w:type="gramEnd"/>
            <w:r w:rsidRPr="00904E57">
              <w:rPr>
                <w:rFonts w:ascii="標楷體" w:eastAsia="標楷體" w:hAnsi="標楷體" w:hint="eastAsia"/>
              </w:rPr>
              <w:t>蓬勃發展，不因性別而有所差異。故以「健美力群」-好運</w:t>
            </w:r>
            <w:proofErr w:type="gramStart"/>
            <w:r w:rsidRPr="00904E57">
              <w:rPr>
                <w:rFonts w:ascii="標楷體" w:eastAsia="標楷體" w:hAnsi="標楷體" w:hint="eastAsia"/>
              </w:rPr>
              <w:t>在南女</w:t>
            </w:r>
            <w:proofErr w:type="gramEnd"/>
            <w:r w:rsidRPr="00904E57">
              <w:rPr>
                <w:rFonts w:ascii="標楷體" w:eastAsia="標楷體" w:hAnsi="標楷體" w:hint="eastAsia"/>
              </w:rPr>
              <w:t xml:space="preserve">，乃本校傳統特色課程，作為培養宏觀大器南女人的基礎。 </w:t>
            </w:r>
          </w:p>
          <w:p w:rsidR="00F103EB" w:rsidRDefault="00F103EB" w:rsidP="00407D4F">
            <w:pPr>
              <w:jc w:val="both"/>
              <w:rPr>
                <w:rFonts w:ascii="標楷體" w:eastAsia="標楷體" w:hAnsi="標楷體"/>
              </w:rPr>
            </w:pPr>
            <w:r w:rsidRPr="00904E57">
              <w:rPr>
                <w:rFonts w:ascii="標楷體" w:eastAsia="標楷體" w:hAnsi="標楷體" w:hint="eastAsia"/>
              </w:rPr>
              <w:t>一、</w:t>
            </w:r>
            <w:proofErr w:type="gramStart"/>
            <w:r w:rsidRPr="00904E57">
              <w:rPr>
                <w:rFonts w:ascii="標楷體" w:eastAsia="標楷體" w:hAnsi="標楷體" w:hint="eastAsia"/>
              </w:rPr>
              <w:t>就校本</w:t>
            </w:r>
            <w:proofErr w:type="gramEnd"/>
            <w:r w:rsidRPr="00904E57">
              <w:rPr>
                <w:rFonts w:ascii="標楷體" w:eastAsia="標楷體" w:hAnsi="標楷體" w:hint="eastAsia"/>
              </w:rPr>
              <w:t>特色課程言：每年的校慶運動大會，是體育課程融入</w:t>
            </w:r>
          </w:p>
          <w:p w:rsidR="00F103EB"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「德、智、體、群、美」五育與重大議題(國際教育、環保教育、</w:t>
            </w:r>
          </w:p>
          <w:p w:rsidR="00F103EB"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性平教育等)的總體呈現。遵循古禮以傳統聖火點燃儀式，開啟</w:t>
            </w:r>
          </w:p>
          <w:p w:rsidR="00F103EB" w:rsidRPr="00904E57"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各項精彩運動賽會</w:t>
            </w:r>
          </w:p>
          <w:p w:rsidR="00F103EB" w:rsidRDefault="00F103EB" w:rsidP="00407D4F">
            <w:pPr>
              <w:jc w:val="both"/>
              <w:rPr>
                <w:rFonts w:ascii="標楷體" w:eastAsia="標楷體" w:hAnsi="標楷體"/>
              </w:rPr>
            </w:pPr>
            <w:r>
              <w:rPr>
                <w:rFonts w:ascii="標楷體" w:eastAsia="標楷體" w:hAnsi="標楷體" w:hint="eastAsia"/>
              </w:rPr>
              <w:t>二、</w:t>
            </w:r>
            <w:r w:rsidRPr="00904E57">
              <w:rPr>
                <w:rFonts w:ascii="標楷體" w:eastAsia="標楷體" w:hAnsi="標楷體" w:hint="eastAsia"/>
              </w:rPr>
              <w:t>就提升學生運動參與言：運用多元選修課程、發展運動同好會社</w:t>
            </w:r>
          </w:p>
          <w:p w:rsidR="00F103EB"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群組織、辦理優質化運動</w:t>
            </w:r>
            <w:proofErr w:type="gramStart"/>
            <w:r w:rsidRPr="00904E57">
              <w:rPr>
                <w:rFonts w:ascii="標楷體" w:eastAsia="標楷體" w:hAnsi="標楷體" w:hint="eastAsia"/>
              </w:rPr>
              <w:t>增能營隊</w:t>
            </w:r>
            <w:proofErr w:type="gramEnd"/>
            <w:r w:rsidRPr="00904E57">
              <w:rPr>
                <w:rFonts w:ascii="標楷體" w:eastAsia="標楷體" w:hAnsi="標楷體" w:hint="eastAsia"/>
              </w:rPr>
              <w:t>、</w:t>
            </w:r>
            <w:proofErr w:type="gramStart"/>
            <w:r w:rsidRPr="00904E57">
              <w:rPr>
                <w:rFonts w:ascii="標楷體" w:eastAsia="標楷體" w:hAnsi="標楷體" w:hint="eastAsia"/>
              </w:rPr>
              <w:t>揪團登</w:t>
            </w:r>
            <w:proofErr w:type="gramEnd"/>
            <w:r w:rsidRPr="00904E57">
              <w:rPr>
                <w:rFonts w:ascii="標楷體" w:eastAsia="標楷體" w:hAnsi="標楷體" w:hint="eastAsia"/>
              </w:rPr>
              <w:t>玉山、騎鐵馬環島、</w:t>
            </w:r>
          </w:p>
          <w:p w:rsidR="00F103EB"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泳渡日月潭等，作為加深、</w:t>
            </w:r>
            <w:proofErr w:type="gramStart"/>
            <w:r w:rsidRPr="00904E57">
              <w:rPr>
                <w:rFonts w:ascii="標楷體" w:eastAsia="標楷體" w:hAnsi="標楷體" w:hint="eastAsia"/>
              </w:rPr>
              <w:t>加廣南女</w:t>
            </w:r>
            <w:proofErr w:type="gramEnd"/>
            <w:r w:rsidRPr="00904E57">
              <w:rPr>
                <w:rFonts w:ascii="標楷體" w:eastAsia="標楷體" w:hAnsi="標楷體" w:hint="eastAsia"/>
              </w:rPr>
              <w:t>學生運動技能學習、提升運</w:t>
            </w:r>
          </w:p>
          <w:p w:rsidR="00F103EB"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 xml:space="preserve">動參與之策略。 </w:t>
            </w:r>
          </w:p>
          <w:p w:rsidR="00F103EB" w:rsidRDefault="00F103EB" w:rsidP="00407D4F">
            <w:pPr>
              <w:jc w:val="both"/>
              <w:rPr>
                <w:rFonts w:ascii="標楷體" w:eastAsia="標楷體" w:hAnsi="標楷體"/>
              </w:rPr>
            </w:pPr>
            <w:r w:rsidRPr="00904E57">
              <w:rPr>
                <w:rFonts w:ascii="標楷體" w:eastAsia="標楷體" w:hAnsi="標楷體" w:hint="eastAsia"/>
              </w:rPr>
              <w:t>三、就課程模式言：每學期辦理各項班際競賽之裁判與技術講習、小</w:t>
            </w:r>
          </w:p>
          <w:p w:rsidR="00F103EB"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會舞之舞蹈創作研習等，</w:t>
            </w:r>
            <w:proofErr w:type="gramStart"/>
            <w:r w:rsidRPr="00904E57">
              <w:rPr>
                <w:rFonts w:ascii="標楷體" w:eastAsia="標楷體" w:hAnsi="標楷體" w:hint="eastAsia"/>
              </w:rPr>
              <w:t>讓南女學生</w:t>
            </w:r>
            <w:proofErr w:type="gramEnd"/>
            <w:r w:rsidRPr="00904E57">
              <w:rPr>
                <w:rFonts w:ascii="標楷體" w:eastAsia="標楷體" w:hAnsi="標楷體" w:hint="eastAsia"/>
              </w:rPr>
              <w:t>以責任模式、自主學習，進</w:t>
            </w:r>
          </w:p>
          <w:p w:rsidR="00F103EB"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而擔任各賽會裁判與舞蹈創作負責人，達到「自發、互動、共</w:t>
            </w:r>
          </w:p>
          <w:p w:rsidR="00F103EB" w:rsidRPr="00C10458" w:rsidRDefault="00F103EB" w:rsidP="00407D4F">
            <w:pPr>
              <w:jc w:val="both"/>
              <w:rPr>
                <w:rFonts w:ascii="標楷體" w:eastAsia="標楷體" w:hAnsi="標楷體"/>
              </w:rPr>
            </w:pPr>
            <w:r>
              <w:rPr>
                <w:rFonts w:ascii="標楷體" w:eastAsia="標楷體" w:hAnsi="標楷體" w:hint="eastAsia"/>
              </w:rPr>
              <w:t xml:space="preserve">    </w:t>
            </w:r>
            <w:r w:rsidRPr="00904E57">
              <w:rPr>
                <w:rFonts w:ascii="標楷體" w:eastAsia="標楷體" w:hAnsi="標楷體" w:hint="eastAsia"/>
              </w:rPr>
              <w:t>好」之教育目標。</w:t>
            </w:r>
          </w:p>
        </w:tc>
      </w:tr>
      <w:tr w:rsidR="00F103EB" w:rsidRPr="00283AC6" w:rsidTr="00407D4F">
        <w:trPr>
          <w:trHeight w:val="2856"/>
          <w:jc w:val="center"/>
        </w:trPr>
        <w:tc>
          <w:tcPr>
            <w:tcW w:w="1189"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得獎原因</w:t>
            </w:r>
          </w:p>
        </w:tc>
        <w:tc>
          <w:tcPr>
            <w:tcW w:w="7731" w:type="dxa"/>
            <w:gridSpan w:val="2"/>
            <w:shd w:val="clear" w:color="auto" w:fill="auto"/>
            <w:vAlign w:val="center"/>
          </w:tcPr>
          <w:p w:rsidR="00F103EB" w:rsidRPr="0029463B" w:rsidRDefault="00F103EB" w:rsidP="00407D4F">
            <w:pPr>
              <w:snapToGrid w:val="0"/>
              <w:jc w:val="both"/>
              <w:rPr>
                <w:rFonts w:ascii="標楷體" w:eastAsia="標楷體" w:hAnsi="標楷體"/>
              </w:rPr>
            </w:pPr>
            <w:r>
              <w:rPr>
                <w:rFonts w:eastAsia="標楷體" w:hint="eastAsia"/>
              </w:rPr>
              <w:t xml:space="preserve">    </w:t>
            </w:r>
            <w:r>
              <w:rPr>
                <w:rFonts w:ascii="標楷體" w:eastAsia="標楷體" w:hAnsi="標楷體" w:hint="eastAsia"/>
              </w:rPr>
              <w:t>長年推動「健美力群」已落實</w:t>
            </w:r>
            <w:proofErr w:type="gramStart"/>
            <w:r>
              <w:rPr>
                <w:rFonts w:ascii="標楷體" w:eastAsia="標楷體" w:hAnsi="標楷體" w:hint="eastAsia"/>
              </w:rPr>
              <w:t>為南女全人</w:t>
            </w:r>
            <w:proofErr w:type="gramEnd"/>
            <w:r>
              <w:rPr>
                <w:rFonts w:ascii="標楷體" w:eastAsia="標楷體" w:hAnsi="標楷體" w:hint="eastAsia"/>
              </w:rPr>
              <w:t>教育之校風文化特色能規劃</w:t>
            </w:r>
            <w:proofErr w:type="gramStart"/>
            <w:r>
              <w:rPr>
                <w:rFonts w:ascii="標楷體" w:eastAsia="標楷體" w:hAnsi="標楷體" w:hint="eastAsia"/>
              </w:rPr>
              <w:t>三</w:t>
            </w:r>
            <w:proofErr w:type="gramEnd"/>
            <w:r>
              <w:rPr>
                <w:rFonts w:ascii="標楷體" w:eastAsia="標楷體" w:hAnsi="標楷體" w:hint="eastAsia"/>
              </w:rPr>
              <w:t>學年之系統性多元體育課程，</w:t>
            </w:r>
            <w:r w:rsidRPr="001235F7">
              <w:rPr>
                <w:rFonts w:eastAsia="標楷體" w:hint="eastAsia"/>
              </w:rPr>
              <w:t>可依學生不同特性與能力，自由選擇各自發展，</w:t>
            </w:r>
            <w:r>
              <w:rPr>
                <w:rFonts w:ascii="標楷體" w:eastAsia="標楷體" w:hAnsi="標楷體" w:hint="eastAsia"/>
              </w:rPr>
              <w:t>進而養成自發運動之習慣</w:t>
            </w:r>
            <w:r>
              <w:rPr>
                <w:rFonts w:eastAsia="標楷體" w:hint="eastAsia"/>
              </w:rPr>
              <w:t>，</w:t>
            </w:r>
            <w:r w:rsidRPr="001235F7">
              <w:rPr>
                <w:rFonts w:eastAsia="標楷體" w:hint="eastAsia"/>
              </w:rPr>
              <w:t>並獲得學校師生認同。</w:t>
            </w:r>
            <w:r>
              <w:rPr>
                <w:rFonts w:ascii="標楷體" w:eastAsia="標楷體" w:hAnsi="標楷體" w:hint="eastAsia"/>
              </w:rPr>
              <w:t>於必修體育課程之外，開設選修體育課程，增加學生學習機會。學校教師能自發性辦理田徑基礎運動之增能研習，創新教學方法，提升教學效果。能藉由運動會或班際體育活動，展現教學成果，並以排球做為特色發展，掌握校本課程精神。運動會融入古禮祭典傳統儀式，富教育意義，值得高度肯定。</w:t>
            </w:r>
          </w:p>
          <w:p w:rsidR="00F103EB" w:rsidRPr="0029463B" w:rsidRDefault="00F103EB" w:rsidP="00407D4F">
            <w:pPr>
              <w:jc w:val="both"/>
              <w:rPr>
                <w:rFonts w:eastAsia="標楷體"/>
              </w:rPr>
            </w:pPr>
            <w:r>
              <w:rPr>
                <w:rFonts w:eastAsia="標楷體" w:hint="eastAsia"/>
              </w:rPr>
              <w:t xml:space="preserve">    </w:t>
            </w:r>
            <w:r w:rsidRPr="001235F7">
              <w:rPr>
                <w:rFonts w:eastAsia="標楷體" w:hint="eastAsia"/>
              </w:rPr>
              <w:t>學校歷史</w:t>
            </w:r>
            <w:proofErr w:type="gramStart"/>
            <w:r w:rsidRPr="001235F7">
              <w:rPr>
                <w:rFonts w:eastAsia="標楷體" w:hint="eastAsia"/>
              </w:rPr>
              <w:t>淵遠流長</w:t>
            </w:r>
            <w:proofErr w:type="gramEnd"/>
            <w:r w:rsidRPr="001235F7">
              <w:rPr>
                <w:rFonts w:eastAsia="標楷體" w:hint="eastAsia"/>
              </w:rPr>
              <w:t>，對體育運動一向重視，</w:t>
            </w:r>
            <w:r>
              <w:rPr>
                <w:rFonts w:eastAsia="標楷體" w:hint="eastAsia"/>
              </w:rPr>
              <w:t>課餘甚擴展到南大、成大等各校運動場所。</w:t>
            </w:r>
            <w:r w:rsidRPr="001235F7">
              <w:rPr>
                <w:rFonts w:eastAsia="標楷體" w:hint="eastAsia"/>
              </w:rPr>
              <w:t>家長</w:t>
            </w:r>
            <w:r>
              <w:rPr>
                <w:rFonts w:eastAsia="標楷體" w:hint="eastAsia"/>
              </w:rPr>
              <w:t>及</w:t>
            </w:r>
            <w:r w:rsidRPr="001235F7">
              <w:rPr>
                <w:rFonts w:eastAsia="標楷體" w:hint="eastAsia"/>
              </w:rPr>
              <w:t>校友資源豐富，協助校務也參與學校體育相關活動，如登玉山、</w:t>
            </w:r>
            <w:proofErr w:type="gramStart"/>
            <w:r w:rsidRPr="001235F7">
              <w:rPr>
                <w:rFonts w:eastAsia="標楷體" w:hint="eastAsia"/>
              </w:rPr>
              <w:t>泳渡明潭</w:t>
            </w:r>
            <w:proofErr w:type="gramEnd"/>
            <w:r w:rsidRPr="001235F7">
              <w:rPr>
                <w:rFonts w:eastAsia="標楷體" w:hint="eastAsia"/>
              </w:rPr>
              <w:t>、單車環島與各項運動會之辦理。歷任校長皆能重視體育運動，也培養出學生的自主運動風氣，可為體育標竿學校，供他校推動體育運動之參考。</w:t>
            </w:r>
          </w:p>
        </w:tc>
      </w:tr>
      <w:tr w:rsidR="00F103EB" w:rsidRPr="00283AC6" w:rsidTr="00407D4F">
        <w:trPr>
          <w:trHeight w:val="2761"/>
          <w:jc w:val="center"/>
        </w:trPr>
        <w:tc>
          <w:tcPr>
            <w:tcW w:w="1189" w:type="dxa"/>
            <w:shd w:val="clear" w:color="auto" w:fill="auto"/>
          </w:tcPr>
          <w:p w:rsidR="00F103EB" w:rsidRPr="00283AC6" w:rsidRDefault="00F103EB" w:rsidP="00407D4F">
            <w:pPr>
              <w:jc w:val="center"/>
            </w:pPr>
          </w:p>
        </w:tc>
        <w:tc>
          <w:tcPr>
            <w:tcW w:w="3763"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124075" cy="159067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a:graphicData>
                  </a:graphic>
                </wp:inline>
              </w:drawing>
            </w:r>
          </w:p>
        </w:tc>
        <w:tc>
          <w:tcPr>
            <w:tcW w:w="3968"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305050" cy="15430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050" cy="1543050"/>
                          </a:xfrm>
                          <a:prstGeom prst="rect">
                            <a:avLst/>
                          </a:prstGeom>
                          <a:noFill/>
                          <a:ln>
                            <a:noFill/>
                          </a:ln>
                        </pic:spPr>
                      </pic:pic>
                    </a:graphicData>
                  </a:graphic>
                </wp:inline>
              </w:drawing>
            </w:r>
          </w:p>
        </w:tc>
      </w:tr>
    </w:tbl>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p w:rsidR="00F103EB" w:rsidRDefault="00F103EB" w:rsidP="00F103EB">
      <w:pPr>
        <w:jc w:val="center"/>
      </w:pP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939"/>
        <w:gridCol w:w="4061"/>
      </w:tblGrid>
      <w:tr w:rsidR="00F103EB" w:rsidRPr="00283AC6" w:rsidTr="00407D4F">
        <w:trPr>
          <w:trHeight w:val="537"/>
          <w:jc w:val="center"/>
        </w:trPr>
        <w:tc>
          <w:tcPr>
            <w:tcW w:w="1182" w:type="dxa"/>
            <w:shd w:val="clear" w:color="auto" w:fill="FFF2CC"/>
            <w:vAlign w:val="center"/>
          </w:tcPr>
          <w:p w:rsidR="00F103EB" w:rsidRPr="00283AC6" w:rsidRDefault="00F103EB" w:rsidP="00407D4F">
            <w:pPr>
              <w:pStyle w:val="ac"/>
              <w:snapToGrid w:val="0"/>
              <w:jc w:val="center"/>
              <w:rPr>
                <w:rFonts w:ascii="標楷體" w:eastAsia="標楷體" w:hAnsi="標楷體"/>
              </w:rPr>
            </w:pPr>
            <w:r w:rsidRPr="00283AC6">
              <w:rPr>
                <w:rFonts w:ascii="標楷體" w:eastAsia="標楷體" w:hAnsi="標楷體" w:hint="eastAsia"/>
              </w:rPr>
              <w:t>標竿學校</w:t>
            </w:r>
          </w:p>
        </w:tc>
        <w:tc>
          <w:tcPr>
            <w:tcW w:w="8000" w:type="dxa"/>
            <w:gridSpan w:val="2"/>
            <w:shd w:val="clear" w:color="auto" w:fill="FFF2CC"/>
            <w:vAlign w:val="center"/>
          </w:tcPr>
          <w:p w:rsidR="00F103EB" w:rsidRPr="00283AC6" w:rsidRDefault="00F103EB" w:rsidP="00407D4F">
            <w:pPr>
              <w:pStyle w:val="ac"/>
              <w:snapToGrid w:val="0"/>
              <w:jc w:val="center"/>
              <w:rPr>
                <w:rFonts w:ascii="標楷體" w:eastAsia="標楷體" w:hAnsi="標楷體"/>
              </w:rPr>
            </w:pPr>
            <w:r>
              <w:rPr>
                <w:rFonts w:ascii="標楷體" w:eastAsia="標楷體" w:hAnsi="標楷體" w:hint="eastAsia"/>
              </w:rPr>
              <w:t>臺北市立文山特殊教育學校-</w:t>
            </w:r>
            <w:r w:rsidRPr="00D513E0">
              <w:rPr>
                <w:rFonts w:ascii="標楷體" w:eastAsia="標楷體" w:hAnsi="標楷體" w:hint="eastAsia"/>
              </w:rPr>
              <w:t>「愛」Believe「礙」Can Fly</w:t>
            </w:r>
          </w:p>
        </w:tc>
      </w:tr>
      <w:tr w:rsidR="00F103EB" w:rsidRPr="00283AC6" w:rsidTr="00407D4F">
        <w:trPr>
          <w:trHeight w:val="537"/>
          <w:jc w:val="center"/>
        </w:trPr>
        <w:tc>
          <w:tcPr>
            <w:tcW w:w="1182" w:type="dxa"/>
            <w:shd w:val="clear" w:color="auto" w:fill="auto"/>
            <w:vAlign w:val="center"/>
          </w:tcPr>
          <w:p w:rsidR="00F103EB" w:rsidRPr="00283AC6" w:rsidRDefault="00F103EB" w:rsidP="00407D4F">
            <w:pPr>
              <w:pStyle w:val="ac"/>
              <w:snapToGrid w:val="0"/>
              <w:jc w:val="center"/>
              <w:rPr>
                <w:rFonts w:ascii="標楷體" w:eastAsia="標楷體" w:hAnsi="標楷體"/>
              </w:rPr>
            </w:pPr>
            <w:r>
              <w:rPr>
                <w:rFonts w:ascii="標楷體" w:eastAsia="標楷體" w:hAnsi="標楷體" w:hint="eastAsia"/>
              </w:rPr>
              <w:t>連絡人</w:t>
            </w:r>
          </w:p>
        </w:tc>
        <w:tc>
          <w:tcPr>
            <w:tcW w:w="8000" w:type="dxa"/>
            <w:gridSpan w:val="2"/>
            <w:shd w:val="clear" w:color="auto" w:fill="auto"/>
            <w:vAlign w:val="center"/>
          </w:tcPr>
          <w:p w:rsidR="00F103EB" w:rsidRDefault="00F103EB" w:rsidP="00407D4F">
            <w:pPr>
              <w:pStyle w:val="ac"/>
              <w:snapToGrid w:val="0"/>
              <w:jc w:val="center"/>
              <w:rPr>
                <w:rFonts w:ascii="標楷體" w:eastAsia="標楷體" w:hAnsi="標楷體"/>
              </w:rPr>
            </w:pPr>
            <w:r w:rsidRPr="00AB76FD">
              <w:rPr>
                <w:rFonts w:ascii="標楷體" w:eastAsia="標楷體" w:hAnsi="標楷體" w:hint="eastAsia"/>
              </w:rPr>
              <w:t>曾智泓</w:t>
            </w:r>
            <w:r>
              <w:rPr>
                <w:rFonts w:ascii="標楷體" w:eastAsia="標楷體" w:hAnsi="標楷體" w:hint="eastAsia"/>
              </w:rPr>
              <w:t xml:space="preserve"> </w:t>
            </w:r>
            <w:r w:rsidRPr="00AB76FD">
              <w:rPr>
                <w:rFonts w:ascii="標楷體" w:eastAsia="標楷體" w:hAnsi="標楷體" w:hint="eastAsia"/>
              </w:rPr>
              <w:t>老師</w:t>
            </w:r>
            <w:r w:rsidRPr="00AB76FD">
              <w:rPr>
                <w:rFonts w:ascii="標楷體" w:eastAsia="標楷體" w:hAnsi="標楷體" w:hint="eastAsia"/>
              </w:rPr>
              <w:tab/>
            </w:r>
            <w:r>
              <w:rPr>
                <w:rFonts w:ascii="標楷體" w:eastAsia="標楷體" w:hAnsi="標楷體" w:hint="eastAsia"/>
              </w:rPr>
              <w:t xml:space="preserve"> </w:t>
            </w:r>
            <w:r w:rsidRPr="00AB76FD">
              <w:rPr>
                <w:rFonts w:ascii="標楷體" w:eastAsia="標楷體" w:hAnsi="標楷體" w:hint="eastAsia"/>
              </w:rPr>
              <w:t>0915608457</w:t>
            </w:r>
            <w:r w:rsidRPr="00AB76FD">
              <w:rPr>
                <w:rFonts w:ascii="標楷體" w:eastAsia="標楷體" w:hAnsi="標楷體" w:hint="eastAsia"/>
              </w:rPr>
              <w:tab/>
            </w:r>
            <w:r>
              <w:rPr>
                <w:rFonts w:ascii="標楷體" w:eastAsia="標楷體" w:hAnsi="標楷體" w:hint="eastAsia"/>
              </w:rPr>
              <w:t xml:space="preserve"> </w:t>
            </w:r>
            <w:r w:rsidRPr="00AB76FD">
              <w:rPr>
                <w:rFonts w:ascii="標楷體" w:eastAsia="標楷體" w:hAnsi="標楷體" w:hint="eastAsia"/>
              </w:rPr>
              <w:t>wssesken@gmail.com</w:t>
            </w:r>
          </w:p>
        </w:tc>
      </w:tr>
      <w:tr w:rsidR="00F103EB" w:rsidRPr="00283AC6" w:rsidTr="00407D4F">
        <w:trPr>
          <w:trHeight w:val="2775"/>
          <w:jc w:val="center"/>
        </w:trPr>
        <w:tc>
          <w:tcPr>
            <w:tcW w:w="1182"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課程介紹</w:t>
            </w:r>
          </w:p>
        </w:tc>
        <w:tc>
          <w:tcPr>
            <w:tcW w:w="8000" w:type="dxa"/>
            <w:gridSpan w:val="2"/>
            <w:shd w:val="clear" w:color="auto" w:fill="auto"/>
            <w:vAlign w:val="center"/>
          </w:tcPr>
          <w:p w:rsidR="00F103EB" w:rsidRPr="0013059F" w:rsidRDefault="00F103EB" w:rsidP="00407D4F">
            <w:pPr>
              <w:pStyle w:val="ac"/>
              <w:jc w:val="both"/>
              <w:rPr>
                <w:rFonts w:ascii="標楷體" w:eastAsia="標楷體" w:hAnsi="標楷體"/>
              </w:rPr>
            </w:pPr>
            <w:r>
              <w:rPr>
                <w:rFonts w:ascii="標楷體" w:eastAsia="標楷體" w:hAnsi="標楷體" w:hint="eastAsia"/>
              </w:rPr>
              <w:t xml:space="preserve">    本校設立以招收重度、極重度身心障礙、病弱與多重障礙學生為主，藉由各體育專長背景之7位特教老師，進行健康與體育領域課程設計、執行教學及教學研討，建立高職部健康與體育領域課程教學模式，成立健康與體育領域社群(特愛動)，以協同教學方式進行教學，課程八大主題：游泳、籃球、足球、羽毛球、體適能、樂樂棒球、桌球及地板滾球</w:t>
            </w:r>
            <w:r>
              <w:rPr>
                <w:rFonts w:ascii="標楷體" w:eastAsia="標楷體" w:hAnsi="標楷體"/>
              </w:rPr>
              <w:t xml:space="preserve"> </w:t>
            </w:r>
            <w:r>
              <w:rPr>
                <w:rFonts w:ascii="標楷體" w:eastAsia="標楷體" w:hAnsi="標楷體" w:hint="eastAsia"/>
              </w:rPr>
              <w:t>。</w:t>
            </w:r>
          </w:p>
          <w:p w:rsidR="00F103EB" w:rsidRDefault="00F103EB" w:rsidP="00407D4F">
            <w:pPr>
              <w:pStyle w:val="ac"/>
              <w:jc w:val="both"/>
              <w:rPr>
                <w:rFonts w:ascii="標楷體" w:eastAsia="標楷體" w:hAnsi="標楷體"/>
              </w:rPr>
            </w:pPr>
            <w:r>
              <w:rPr>
                <w:rFonts w:ascii="標楷體" w:eastAsia="標楷體" w:hAnsi="標楷體" w:hint="eastAsia"/>
              </w:rPr>
              <w:t>課程理念與作法：</w:t>
            </w:r>
          </w:p>
          <w:p w:rsidR="00F103EB" w:rsidRDefault="00F103EB" w:rsidP="00407D4F">
            <w:pPr>
              <w:pStyle w:val="ac"/>
              <w:jc w:val="both"/>
              <w:rPr>
                <w:rFonts w:ascii="標楷體" w:eastAsia="標楷體" w:hAnsi="標楷體"/>
              </w:rPr>
            </w:pPr>
            <w:r>
              <w:rPr>
                <w:rFonts w:ascii="標楷體" w:eastAsia="標楷體" w:hAnsi="標楷體" w:hint="eastAsia"/>
              </w:rPr>
              <w:t>一、透過更多的動作參與，使其障礙之肢體動作能力維持或提升</w:t>
            </w:r>
          </w:p>
          <w:p w:rsidR="00F103EB" w:rsidRDefault="00F103EB" w:rsidP="00407D4F">
            <w:pPr>
              <w:pStyle w:val="ac"/>
              <w:jc w:val="both"/>
              <w:rPr>
                <w:rFonts w:ascii="標楷體" w:eastAsia="標楷體" w:hAnsi="標楷體"/>
              </w:rPr>
            </w:pPr>
            <w:r>
              <w:rPr>
                <w:rFonts w:ascii="標楷體" w:eastAsia="標楷體" w:hAnsi="標楷體" w:hint="eastAsia"/>
              </w:rPr>
              <w:t>二、透過活動參與加強人際互動與溝通表達，增加團隊合作的學習經</w:t>
            </w:r>
          </w:p>
          <w:p w:rsidR="00F103EB" w:rsidRDefault="00F103EB" w:rsidP="00407D4F">
            <w:pPr>
              <w:pStyle w:val="ac"/>
              <w:jc w:val="both"/>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驗</w:t>
            </w:r>
            <w:proofErr w:type="gramEnd"/>
          </w:p>
          <w:p w:rsidR="00F103EB" w:rsidRDefault="00F103EB" w:rsidP="00407D4F">
            <w:pPr>
              <w:pStyle w:val="ac"/>
              <w:jc w:val="both"/>
              <w:rPr>
                <w:rFonts w:ascii="標楷體" w:eastAsia="標楷體" w:hAnsi="標楷體"/>
              </w:rPr>
            </w:pPr>
            <w:r>
              <w:rPr>
                <w:rFonts w:ascii="標楷體" w:eastAsia="標楷體" w:hAnsi="標楷體" w:hint="eastAsia"/>
              </w:rPr>
              <w:t>三、以需求出發，符合學生能力現況，設計個別化教學活動，真正落</w:t>
            </w:r>
          </w:p>
          <w:p w:rsidR="00F103EB" w:rsidRDefault="00F103EB" w:rsidP="00407D4F">
            <w:pPr>
              <w:pStyle w:val="ac"/>
              <w:jc w:val="both"/>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實特教新課綱</w:t>
            </w:r>
            <w:proofErr w:type="gramEnd"/>
            <w:r>
              <w:rPr>
                <w:rFonts w:ascii="標楷體" w:eastAsia="標楷體" w:hAnsi="標楷體" w:hint="eastAsia"/>
              </w:rPr>
              <w:t>之精神</w:t>
            </w:r>
          </w:p>
          <w:p w:rsidR="00F103EB" w:rsidRDefault="00F103EB" w:rsidP="00407D4F">
            <w:pPr>
              <w:pStyle w:val="ac"/>
              <w:jc w:val="both"/>
              <w:rPr>
                <w:rFonts w:ascii="標楷體" w:eastAsia="標楷體" w:hAnsi="標楷體"/>
              </w:rPr>
            </w:pPr>
            <w:r>
              <w:rPr>
                <w:rFonts w:ascii="標楷體" w:eastAsia="標楷體" w:hAnsi="標楷體" w:hint="eastAsia"/>
              </w:rPr>
              <w:t>四、延伸課程，參與比賽肯定自我能力</w:t>
            </w:r>
          </w:p>
          <w:p w:rsidR="00F103EB" w:rsidRDefault="00F103EB" w:rsidP="00407D4F">
            <w:pPr>
              <w:pStyle w:val="ac"/>
              <w:jc w:val="both"/>
              <w:rPr>
                <w:rFonts w:ascii="標楷體" w:eastAsia="標楷體" w:hAnsi="標楷體"/>
              </w:rPr>
            </w:pPr>
            <w:r>
              <w:rPr>
                <w:rFonts w:ascii="標楷體" w:eastAsia="標楷體" w:hAnsi="標楷體" w:hint="eastAsia"/>
              </w:rPr>
              <w:t>五、建立本校高職健康與體育領域課程教學模式，落實學生適應體育</w:t>
            </w:r>
          </w:p>
          <w:p w:rsidR="00F103EB" w:rsidRPr="00364713" w:rsidRDefault="00F103EB" w:rsidP="00407D4F">
            <w:pPr>
              <w:pStyle w:val="ac"/>
              <w:jc w:val="both"/>
              <w:rPr>
                <w:rFonts w:ascii="標楷體" w:eastAsia="標楷體" w:hAnsi="標楷體"/>
              </w:rPr>
            </w:pPr>
            <w:r>
              <w:rPr>
                <w:rFonts w:ascii="標楷體" w:eastAsia="標楷體" w:hAnsi="標楷體" w:hint="eastAsia"/>
              </w:rPr>
              <w:t xml:space="preserve">    IEP目標，提升學生每堂課程學習(運動)時間約15%至30%成效。</w:t>
            </w:r>
          </w:p>
        </w:tc>
      </w:tr>
      <w:tr w:rsidR="00F103EB" w:rsidRPr="00283AC6" w:rsidTr="00407D4F">
        <w:trPr>
          <w:trHeight w:val="2775"/>
          <w:jc w:val="center"/>
        </w:trPr>
        <w:tc>
          <w:tcPr>
            <w:tcW w:w="1182" w:type="dxa"/>
            <w:shd w:val="clear" w:color="auto" w:fill="auto"/>
            <w:vAlign w:val="center"/>
          </w:tcPr>
          <w:p w:rsidR="00F103EB" w:rsidRPr="00283AC6" w:rsidRDefault="00F103EB" w:rsidP="00407D4F">
            <w:pPr>
              <w:pStyle w:val="ac"/>
              <w:snapToGrid w:val="0"/>
              <w:rPr>
                <w:rFonts w:ascii="標楷體" w:eastAsia="標楷體" w:hAnsi="標楷體"/>
              </w:rPr>
            </w:pPr>
            <w:r w:rsidRPr="00283AC6">
              <w:rPr>
                <w:rFonts w:ascii="標楷體" w:eastAsia="標楷體" w:hAnsi="標楷體" w:hint="eastAsia"/>
              </w:rPr>
              <w:t>得獎原因</w:t>
            </w:r>
          </w:p>
        </w:tc>
        <w:tc>
          <w:tcPr>
            <w:tcW w:w="8000" w:type="dxa"/>
            <w:gridSpan w:val="2"/>
            <w:shd w:val="clear" w:color="auto" w:fill="auto"/>
            <w:vAlign w:val="center"/>
          </w:tcPr>
          <w:p w:rsidR="00F103EB" w:rsidRPr="00D513E0" w:rsidRDefault="00F103EB" w:rsidP="00407D4F">
            <w:pPr>
              <w:jc w:val="both"/>
              <w:rPr>
                <w:rFonts w:eastAsia="標楷體"/>
              </w:rPr>
            </w:pPr>
            <w:r>
              <w:rPr>
                <w:rFonts w:eastAsia="標楷體" w:hint="eastAsia"/>
              </w:rPr>
              <w:t xml:space="preserve">    </w:t>
            </w:r>
            <w:r w:rsidRPr="00D513E0">
              <w:rPr>
                <w:rFonts w:eastAsia="標楷體" w:hint="eastAsia"/>
              </w:rPr>
              <w:t>學校提供各種身心障礙類別學生多元體育課程，能依據學生程度，規劃八種不同形式之運動種類課程，以適應各種障礙程度之學生需求。體育教師發揮群體合作研發改良教材教法以符合個別差異之需求，能自製教具與創新教學方法，發展學生之運動能力與體適能。能依據學校之設施，發展符合學生需求之課程，掌握校本課程精神。充分發揮體育之教育功能與價值；課外活動亦積極參與，顯現該校體育已然形成學校教育之最具特色部分。</w:t>
            </w:r>
          </w:p>
          <w:p w:rsidR="00F103EB" w:rsidRPr="00DD19A7" w:rsidRDefault="00F103EB" w:rsidP="00407D4F">
            <w:pPr>
              <w:jc w:val="both"/>
              <w:rPr>
                <w:rFonts w:eastAsia="標楷體"/>
              </w:rPr>
            </w:pPr>
            <w:r w:rsidRPr="00D513E0">
              <w:rPr>
                <w:rFonts w:eastAsia="標楷體" w:hint="eastAsia"/>
              </w:rPr>
              <w:t xml:space="preserve">    </w:t>
            </w:r>
            <w:r w:rsidRPr="00D513E0">
              <w:rPr>
                <w:rFonts w:eastAsia="標楷體" w:hint="eastAsia"/>
              </w:rPr>
              <w:t>整體教師積極努力，全面投入，用心與精神令人感佩。各項資源豐富，老師亦配合各生需求設計個別化課程與教具，符合適應體育精神。以目前課程實施結果，可為各界適應體育教學之楷模，若</w:t>
            </w:r>
            <w:proofErr w:type="gramStart"/>
            <w:r w:rsidRPr="00D513E0">
              <w:rPr>
                <w:rFonts w:eastAsia="標楷體" w:hint="eastAsia"/>
              </w:rPr>
              <w:t>能辦予教學</w:t>
            </w:r>
            <w:proofErr w:type="gramEnd"/>
            <w:r w:rsidRPr="00D513E0">
              <w:rPr>
                <w:rFonts w:eastAsia="標楷體" w:hint="eastAsia"/>
              </w:rPr>
              <w:t>觀摩研習或公開授課，將可提升特教回歸主流多年來的體育教學。綜括文山特教學校合乎校本體育課程之標竿學校。</w:t>
            </w:r>
          </w:p>
        </w:tc>
      </w:tr>
      <w:tr w:rsidR="00F103EB" w:rsidRPr="00283AC6" w:rsidTr="00407D4F">
        <w:trPr>
          <w:trHeight w:val="2683"/>
          <w:jc w:val="center"/>
        </w:trPr>
        <w:tc>
          <w:tcPr>
            <w:tcW w:w="1182" w:type="dxa"/>
            <w:shd w:val="clear" w:color="auto" w:fill="auto"/>
          </w:tcPr>
          <w:p w:rsidR="00F103EB" w:rsidRPr="00283AC6" w:rsidRDefault="00F103EB" w:rsidP="00407D4F">
            <w:pPr>
              <w:jc w:val="center"/>
            </w:pPr>
          </w:p>
        </w:tc>
        <w:tc>
          <w:tcPr>
            <w:tcW w:w="3939"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333625" cy="1495425"/>
                  <wp:effectExtent l="0" t="0" r="9525"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3625" cy="1495425"/>
                          </a:xfrm>
                          <a:prstGeom prst="rect">
                            <a:avLst/>
                          </a:prstGeom>
                          <a:noFill/>
                          <a:ln>
                            <a:noFill/>
                          </a:ln>
                        </pic:spPr>
                      </pic:pic>
                    </a:graphicData>
                  </a:graphic>
                </wp:inline>
              </w:drawing>
            </w:r>
          </w:p>
        </w:tc>
        <w:tc>
          <w:tcPr>
            <w:tcW w:w="4061" w:type="dxa"/>
            <w:shd w:val="clear" w:color="auto" w:fill="auto"/>
          </w:tcPr>
          <w:p w:rsidR="00F103EB" w:rsidRPr="00283AC6" w:rsidRDefault="00F103EB" w:rsidP="00407D4F">
            <w:pPr>
              <w:jc w:val="center"/>
            </w:pPr>
            <w:r>
              <w:rPr>
                <w:rFonts w:ascii="標楷體" w:eastAsia="標楷體" w:hAnsi="標楷體"/>
                <w:noProof/>
              </w:rPr>
              <w:drawing>
                <wp:inline distT="0" distB="0" distL="0" distR="0">
                  <wp:extent cx="2381250" cy="15621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562100"/>
                          </a:xfrm>
                          <a:prstGeom prst="rect">
                            <a:avLst/>
                          </a:prstGeom>
                          <a:noFill/>
                          <a:ln>
                            <a:noFill/>
                          </a:ln>
                        </pic:spPr>
                      </pic:pic>
                    </a:graphicData>
                  </a:graphic>
                </wp:inline>
              </w:drawing>
            </w:r>
          </w:p>
        </w:tc>
      </w:tr>
    </w:tbl>
    <w:p w:rsidR="00F103EB" w:rsidRDefault="00F103EB" w:rsidP="00F103EB">
      <w:pPr>
        <w:jc w:val="center"/>
      </w:pPr>
    </w:p>
    <w:p w:rsidR="00FE2FC1" w:rsidRDefault="00FE2FC1" w:rsidP="00F103EB">
      <w:pPr>
        <w:jc w:val="center"/>
      </w:pPr>
    </w:p>
    <w:p w:rsidR="00FE2FC1" w:rsidRDefault="00FE2FC1" w:rsidP="00F103EB">
      <w:pPr>
        <w:jc w:val="center"/>
      </w:pPr>
    </w:p>
    <w:p w:rsidR="00FE2FC1" w:rsidRDefault="00FE2FC1" w:rsidP="00F103EB">
      <w:pPr>
        <w:jc w:val="center"/>
      </w:pPr>
    </w:p>
    <w:p w:rsidR="00F103EB" w:rsidRDefault="00F103EB" w:rsidP="00F103EB">
      <w:pPr>
        <w:snapToGrid w:val="0"/>
        <w:spacing w:beforeLines="50" w:before="180"/>
        <w:rPr>
          <w:rFonts w:eastAsia="標楷體"/>
          <w:sz w:val="28"/>
          <w:szCs w:val="28"/>
        </w:rPr>
      </w:pPr>
    </w:p>
    <w:p w:rsidR="00FE2FC1" w:rsidRPr="00EF1914" w:rsidRDefault="00FE2FC1" w:rsidP="00FE2FC1">
      <w:pPr>
        <w:pStyle w:val="aa"/>
        <w:numPr>
          <w:ilvl w:val="0"/>
          <w:numId w:val="6"/>
        </w:numPr>
        <w:ind w:leftChars="0"/>
        <w:rPr>
          <w:rFonts w:ascii="標楷體" w:eastAsia="標楷體" w:hAnsi="標楷體"/>
        </w:rPr>
      </w:pPr>
      <w:r>
        <w:rPr>
          <w:rFonts w:ascii="標楷體" w:eastAsia="標楷體" w:hAnsi="標楷體" w:hint="eastAsia"/>
          <w:b/>
          <w:sz w:val="28"/>
          <w:szCs w:val="28"/>
        </w:rPr>
        <w:lastRenderedPageBreak/>
        <w:t>8件特優教材</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827"/>
        <w:gridCol w:w="4394"/>
      </w:tblGrid>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sidRPr="00430A39">
              <w:rPr>
                <w:rFonts w:ascii="標楷體" w:eastAsia="標楷體" w:hAnsi="標楷體"/>
                <w:b/>
                <w:sz w:val="28"/>
                <w:szCs w:val="28"/>
              </w:rPr>
              <w:fldChar w:fldCharType="begin"/>
            </w:r>
            <w:r w:rsidRPr="00430A39">
              <w:rPr>
                <w:rFonts w:ascii="標楷體" w:eastAsia="標楷體" w:hAnsi="標楷體"/>
                <w:b/>
                <w:sz w:val="28"/>
                <w:szCs w:val="28"/>
              </w:rPr>
              <w:instrText xml:space="preserve"> </w:instrText>
            </w:r>
            <w:r w:rsidRPr="00430A39">
              <w:rPr>
                <w:rFonts w:ascii="標楷體" w:eastAsia="標楷體" w:hAnsi="標楷體" w:hint="eastAsia"/>
                <w:b/>
                <w:sz w:val="28"/>
                <w:szCs w:val="28"/>
              </w:rPr>
              <w:instrText>eq \o\ac(</w:instrText>
            </w:r>
            <w:r w:rsidRPr="00430A39">
              <w:rPr>
                <w:rFonts w:ascii="標楷體" w:eastAsia="標楷體" w:hAnsi="標楷體" w:hint="eastAsia"/>
                <w:b/>
                <w:position w:val="-5"/>
                <w:sz w:val="42"/>
                <w:szCs w:val="28"/>
              </w:rPr>
              <w:instrText>○</w:instrText>
            </w:r>
            <w:r w:rsidRPr="00430A39">
              <w:rPr>
                <w:rFonts w:ascii="標楷體" w:eastAsia="標楷體" w:hAnsi="標楷體" w:hint="eastAsia"/>
                <w:b/>
                <w:sz w:val="28"/>
                <w:szCs w:val="28"/>
              </w:rPr>
              <w:instrText>,1)</w:instrText>
            </w:r>
            <w:r w:rsidRPr="00430A39">
              <w:rPr>
                <w:rFonts w:ascii="標楷體" w:eastAsia="標楷體" w:hAnsi="標楷體"/>
                <w:b/>
                <w:sz w:val="28"/>
                <w:szCs w:val="28"/>
              </w:rPr>
              <w:fldChar w:fldCharType="end"/>
            </w:r>
          </w:p>
        </w:tc>
        <w:tc>
          <w:tcPr>
            <w:tcW w:w="8221" w:type="dxa"/>
            <w:gridSpan w:val="2"/>
            <w:shd w:val="clear" w:color="auto" w:fill="auto"/>
          </w:tcPr>
          <w:p w:rsidR="00FE2FC1" w:rsidRPr="003D6639" w:rsidRDefault="00FE2FC1" w:rsidP="00D86BDE">
            <w:pPr>
              <w:widowControl/>
              <w:jc w:val="center"/>
              <w:rPr>
                <w:rFonts w:ascii="標楷體" w:eastAsia="標楷體" w:hAnsi="標楷體"/>
                <w:b/>
                <w:sz w:val="28"/>
                <w:szCs w:val="28"/>
              </w:rPr>
            </w:pPr>
            <w:r>
              <w:rPr>
                <w:rFonts w:ascii="標楷體" w:eastAsia="標楷體" w:hAnsi="標楷體" w:hint="eastAsia"/>
                <w:b/>
                <w:sz w:val="28"/>
                <w:szCs w:val="28"/>
              </w:rPr>
              <w:t>小學教師組</w:t>
            </w:r>
          </w:p>
        </w:tc>
      </w:tr>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Pr>
                <w:rFonts w:ascii="標楷體" w:eastAsia="標楷體" w:hAnsi="標楷體" w:hint="eastAsia"/>
                <w:b/>
                <w:sz w:val="28"/>
                <w:szCs w:val="28"/>
              </w:rPr>
              <w:t>教案名稱</w:t>
            </w:r>
          </w:p>
        </w:tc>
        <w:tc>
          <w:tcPr>
            <w:tcW w:w="8221" w:type="dxa"/>
            <w:gridSpan w:val="2"/>
            <w:shd w:val="clear" w:color="auto" w:fill="auto"/>
          </w:tcPr>
          <w:p w:rsidR="00FE2FC1" w:rsidRPr="00DA4377" w:rsidRDefault="00FE2FC1" w:rsidP="00D86BDE">
            <w:pPr>
              <w:widowControl/>
              <w:jc w:val="center"/>
              <w:rPr>
                <w:b/>
                <w:sz w:val="28"/>
                <w:szCs w:val="28"/>
              </w:rPr>
            </w:pPr>
            <w:r w:rsidRPr="003D6639">
              <w:rPr>
                <w:rFonts w:ascii="標楷體" w:eastAsia="標楷體" w:hAnsi="標楷體" w:hint="eastAsia"/>
                <w:b/>
                <w:sz w:val="28"/>
                <w:szCs w:val="28"/>
              </w:rPr>
              <w:t>體適能-我是健康大富翁</w:t>
            </w:r>
          </w:p>
        </w:tc>
      </w:tr>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連絡人</w:t>
            </w:r>
          </w:p>
        </w:tc>
        <w:tc>
          <w:tcPr>
            <w:tcW w:w="8221" w:type="dxa"/>
            <w:gridSpan w:val="2"/>
            <w:shd w:val="clear" w:color="auto" w:fill="auto"/>
          </w:tcPr>
          <w:p w:rsidR="00FE2FC1" w:rsidRDefault="00FE2FC1" w:rsidP="00D86BDE">
            <w:pPr>
              <w:pStyle w:val="aa"/>
              <w:ind w:leftChars="18" w:left="43"/>
              <w:jc w:val="center"/>
              <w:rPr>
                <w:rFonts w:ascii="Times New Roman" w:eastAsia="標楷體" w:hAnsi="Times New Roman"/>
                <w:szCs w:val="24"/>
              </w:rPr>
            </w:pPr>
            <w:r w:rsidRPr="00CB2156">
              <w:rPr>
                <w:rFonts w:ascii="Times New Roman" w:eastAsia="標楷體" w:hAnsi="Times New Roman" w:hint="eastAsia"/>
                <w:szCs w:val="24"/>
              </w:rPr>
              <w:t>新北市榮富國</w:t>
            </w:r>
            <w:r>
              <w:rPr>
                <w:rFonts w:ascii="Times New Roman" w:eastAsia="標楷體" w:hAnsi="Times New Roman" w:hint="eastAsia"/>
                <w:szCs w:val="24"/>
              </w:rPr>
              <w:t>民</w:t>
            </w:r>
            <w:r w:rsidRPr="00CB2156">
              <w:rPr>
                <w:rFonts w:ascii="Times New Roman" w:eastAsia="標楷體" w:hAnsi="Times New Roman" w:hint="eastAsia"/>
                <w:szCs w:val="24"/>
              </w:rPr>
              <w:t>小</w:t>
            </w:r>
            <w:r>
              <w:rPr>
                <w:rFonts w:ascii="Times New Roman" w:eastAsia="標楷體" w:hAnsi="Times New Roman" w:hint="eastAsia"/>
                <w:szCs w:val="24"/>
              </w:rPr>
              <w:t>學</w:t>
            </w:r>
            <w:r>
              <w:rPr>
                <w:rFonts w:ascii="標楷體" w:eastAsia="標楷體" w:hAnsi="標楷體" w:hint="eastAsia"/>
                <w:szCs w:val="24"/>
              </w:rPr>
              <w:t>-</w:t>
            </w:r>
            <w:proofErr w:type="gramStart"/>
            <w:r>
              <w:rPr>
                <w:rFonts w:ascii="Times New Roman" w:eastAsia="標楷體" w:hAnsi="Times New Roman" w:hint="eastAsia"/>
                <w:szCs w:val="24"/>
              </w:rPr>
              <w:t>程汶葦</w:t>
            </w:r>
            <w:proofErr w:type="gramEnd"/>
          </w:p>
          <w:p w:rsidR="00FE2FC1" w:rsidRPr="00CB2156" w:rsidRDefault="00FE2FC1" w:rsidP="00D86BDE">
            <w:pPr>
              <w:pStyle w:val="aa"/>
              <w:ind w:leftChars="18" w:left="43"/>
              <w:jc w:val="center"/>
              <w:rPr>
                <w:rFonts w:ascii="Times New Roman" w:eastAsia="標楷體" w:hAnsi="Times New Roman"/>
                <w:szCs w:val="24"/>
              </w:rPr>
            </w:pPr>
            <w:r w:rsidRPr="00CB2156">
              <w:rPr>
                <w:rFonts w:ascii="Times New Roman" w:eastAsia="標楷體" w:hAnsi="Times New Roman"/>
                <w:szCs w:val="24"/>
              </w:rPr>
              <w:t>0963</w:t>
            </w:r>
            <w:r>
              <w:rPr>
                <w:rFonts w:ascii="Times New Roman" w:eastAsia="標楷體" w:hAnsi="Times New Roman" w:hint="eastAsia"/>
                <w:szCs w:val="24"/>
              </w:rPr>
              <w:t>-</w:t>
            </w:r>
            <w:r w:rsidRPr="00CB2156">
              <w:rPr>
                <w:rFonts w:ascii="Times New Roman" w:eastAsia="標楷體" w:hAnsi="Times New Roman"/>
                <w:szCs w:val="24"/>
              </w:rPr>
              <w:t>023112</w:t>
            </w:r>
            <w:r>
              <w:rPr>
                <w:rFonts w:ascii="Times New Roman" w:eastAsia="標楷體" w:hAnsi="Times New Roman" w:hint="eastAsia"/>
                <w:szCs w:val="24"/>
              </w:rPr>
              <w:t>/</w:t>
            </w:r>
            <w:r w:rsidRPr="0032626B">
              <w:rPr>
                <w:rFonts w:ascii="Times New Roman" w:eastAsia="標楷體" w:hAnsi="Times New Roman" w:hint="eastAsia"/>
                <w:szCs w:val="24"/>
              </w:rPr>
              <w:t>t533@mail.lfes.ntpc.edu.tw</w:t>
            </w:r>
          </w:p>
        </w:tc>
      </w:tr>
      <w:tr w:rsidR="00FE2FC1" w:rsidRPr="00EF1914" w:rsidTr="00D86BDE">
        <w:trPr>
          <w:trHeight w:val="819"/>
        </w:trPr>
        <w:tc>
          <w:tcPr>
            <w:tcW w:w="1526" w:type="dxa"/>
            <w:shd w:val="clear" w:color="auto" w:fill="auto"/>
            <w:vAlign w:val="center"/>
          </w:tcPr>
          <w:p w:rsidR="00FE2FC1" w:rsidRPr="00430A39" w:rsidRDefault="00FE2FC1" w:rsidP="00D86BDE">
            <w:pPr>
              <w:pStyle w:val="aa"/>
              <w:ind w:leftChars="0" w:left="0"/>
              <w:jc w:val="center"/>
              <w:rPr>
                <w:rFonts w:ascii="標楷體" w:eastAsia="標楷體" w:hAnsi="標楷體"/>
                <w:szCs w:val="24"/>
              </w:rPr>
            </w:pPr>
            <w:r w:rsidRPr="00430A39">
              <w:rPr>
                <w:rFonts w:ascii="標楷體" w:eastAsia="標楷體" w:hAnsi="標楷體" w:hint="eastAsia"/>
                <w:b/>
                <w:szCs w:val="24"/>
              </w:rPr>
              <w:t>得獎原因</w:t>
            </w:r>
          </w:p>
        </w:tc>
        <w:tc>
          <w:tcPr>
            <w:tcW w:w="8221" w:type="dxa"/>
            <w:gridSpan w:val="2"/>
            <w:shd w:val="clear" w:color="auto" w:fill="auto"/>
          </w:tcPr>
          <w:p w:rsidR="00FE2FC1" w:rsidRDefault="00FE2FC1" w:rsidP="00D86BDE">
            <w:pPr>
              <w:ind w:firstLineChars="200" w:firstLine="480"/>
              <w:jc w:val="both"/>
              <w:rPr>
                <w:rFonts w:eastAsia="標楷體"/>
              </w:rPr>
            </w:pPr>
            <w:r>
              <w:rPr>
                <w:rFonts w:eastAsia="標楷體" w:hint="eastAsia"/>
              </w:rPr>
              <w:t>許多國小學生常常認為體適能就是測驗的那幾項項目，體適能與測驗畫上等號，其實不然。因此，透過一系列的講解與遊戲闖關活動，讓學生</w:t>
            </w:r>
            <w:proofErr w:type="gramStart"/>
            <w:r>
              <w:rPr>
                <w:rFonts w:eastAsia="標楷體" w:hint="eastAsia"/>
              </w:rPr>
              <w:t>清楚的</w:t>
            </w:r>
            <w:proofErr w:type="gramEnd"/>
            <w:r>
              <w:rPr>
                <w:rFonts w:eastAsia="標楷體" w:hint="eastAsia"/>
              </w:rPr>
              <w:t>了解，體適能的重要與意涵，經過五堂課程的大富翁闖關遊戲，除了提高學習動機外，又可以</w:t>
            </w:r>
            <w:proofErr w:type="gramStart"/>
            <w:r>
              <w:rPr>
                <w:rFonts w:eastAsia="標楷體" w:hint="eastAsia"/>
              </w:rPr>
              <w:t>練習到體適</w:t>
            </w:r>
            <w:proofErr w:type="gramEnd"/>
            <w:r>
              <w:rPr>
                <w:rFonts w:eastAsia="標楷體" w:hint="eastAsia"/>
              </w:rPr>
              <w:t>能的分項練習動作，體適能不再只是測驗，也不再只是測驗項目的動作練習。</w:t>
            </w:r>
          </w:p>
          <w:p w:rsidR="00FE2FC1" w:rsidRDefault="00FE2FC1" w:rsidP="00D86BDE">
            <w:pPr>
              <w:ind w:firstLineChars="200" w:firstLine="480"/>
              <w:jc w:val="both"/>
              <w:rPr>
                <w:rFonts w:eastAsia="標楷體"/>
              </w:rPr>
            </w:pPr>
            <w:r>
              <w:rPr>
                <w:rFonts w:eastAsia="標楷體" w:hint="eastAsia"/>
              </w:rPr>
              <w:t>趣味、歡樂、具有挑戰性是這次設計主題的主軸，除了提升學生的體適能外，小隊分組完成指定之任務，也增加潛在課程的團結合作、組織領導、溝通能力。健康是每一個人最重要的資產，大家都可以主宰當自己健康的大富翁。</w:t>
            </w:r>
          </w:p>
          <w:p w:rsidR="00FE2FC1" w:rsidRDefault="00FE2FC1" w:rsidP="00D86BDE">
            <w:pPr>
              <w:jc w:val="both"/>
              <w:rPr>
                <w:rFonts w:eastAsia="標楷體"/>
              </w:rPr>
            </w:pPr>
            <w:r>
              <w:rPr>
                <w:rFonts w:eastAsia="標楷體"/>
              </w:rPr>
              <w:tab/>
            </w:r>
            <w:r>
              <w:rPr>
                <w:rFonts w:eastAsia="標楷體" w:hint="eastAsia"/>
              </w:rPr>
              <w:t>體適能</w:t>
            </w:r>
            <w:r>
              <w:rPr>
                <w:rFonts w:eastAsia="標楷體" w:hint="eastAsia"/>
              </w:rPr>
              <w:t>-</w:t>
            </w:r>
            <w:r>
              <w:rPr>
                <w:rFonts w:eastAsia="標楷體" w:hint="eastAsia"/>
              </w:rPr>
              <w:t>我是健康大富翁，分為五堂課程，第一堂課先了解何謂健康體適能、體適能的意義、測驗項目與標準，利用同重量之報紙與書本讓學生了解脂肪與肌肉密度的比較意義，進而認識身體組成之重要，以及如何運算出自己的體重是否過重，在男女生之腰圍的比較是否過重之依據，融入了性別議題，讓學生了解男女生之大不同。</w:t>
            </w:r>
          </w:p>
          <w:p w:rsidR="00FE2FC1" w:rsidRDefault="00FE2FC1" w:rsidP="00D86BDE">
            <w:pPr>
              <w:jc w:val="both"/>
              <w:rPr>
                <w:rFonts w:eastAsia="標楷體"/>
              </w:rPr>
            </w:pPr>
            <w:r>
              <w:rPr>
                <w:rFonts w:eastAsia="標楷體"/>
              </w:rPr>
              <w:tab/>
            </w:r>
            <w:r>
              <w:rPr>
                <w:rFonts w:eastAsia="標楷體" w:hint="eastAsia"/>
              </w:rPr>
              <w:t>第二節課介紹心肺適能，心肺適能是健康體適能最重要的一項，代表身體整個氣氛的供輸系統能力的優劣。第三節課為柔軟度，柔軟度能力是指人體關節可以活動的最大範圍，</w:t>
            </w:r>
            <w:proofErr w:type="gramStart"/>
            <w:r>
              <w:rPr>
                <w:rFonts w:eastAsia="標楷體" w:hint="eastAsia"/>
              </w:rPr>
              <w:t>柔軟度好表示</w:t>
            </w:r>
            <w:proofErr w:type="gramEnd"/>
            <w:r>
              <w:rPr>
                <w:rFonts w:eastAsia="標楷體" w:hint="eastAsia"/>
              </w:rPr>
              <w:t>肢體的運動、彎曲、伸展、扭轉等都比較輕鬆自如。第四節課為肌肉適能，主要包括兩大能力，一是肌力一是肌耐力，肌力表示肌肉一次所能產生的最大力量；</w:t>
            </w:r>
            <w:proofErr w:type="gramStart"/>
            <w:r>
              <w:rPr>
                <w:rFonts w:eastAsia="標楷體" w:hint="eastAsia"/>
              </w:rPr>
              <w:t>肌</w:t>
            </w:r>
            <w:proofErr w:type="gramEnd"/>
            <w:r>
              <w:rPr>
                <w:rFonts w:eastAsia="標楷體" w:hint="eastAsia"/>
              </w:rPr>
              <w:t>耐力則是肌肉承受某種適當的負荷，肌肉運動反覆次數多寡或持續運動時間為代表。每一堂課之主要活動皆設計相關之主題大富翁遊戲，讓學生在遊戲中學會每節課之教學目標及提升體適能。</w:t>
            </w:r>
          </w:p>
          <w:p w:rsidR="00FE2FC1" w:rsidRPr="000F1D6D" w:rsidRDefault="00FE2FC1" w:rsidP="00D86BDE">
            <w:pPr>
              <w:pStyle w:val="aa"/>
              <w:snapToGrid w:val="0"/>
              <w:ind w:leftChars="0" w:left="0"/>
              <w:rPr>
                <w:rFonts w:ascii="標楷體" w:eastAsia="標楷體" w:hAnsi="標楷體"/>
                <w:sz w:val="28"/>
                <w:szCs w:val="28"/>
              </w:rPr>
            </w:pPr>
            <w:r>
              <w:rPr>
                <w:rFonts w:ascii="Times New Roman" w:eastAsia="標楷體" w:hAnsi="Times New Roman"/>
                <w:szCs w:val="24"/>
              </w:rPr>
              <w:tab/>
            </w:r>
            <w:r>
              <w:rPr>
                <w:rFonts w:ascii="Times New Roman" w:eastAsia="標楷體" w:hAnsi="Times New Roman" w:hint="eastAsia"/>
                <w:szCs w:val="24"/>
              </w:rPr>
              <w:t>最後第五節課為極限體能王，綜合前面幾堂需學習的體適能動作，挑戰自我的體能大挑戰，挑戰地點與內容結合學校之環境場所：遊戲單槓區、星光階梯、學校穿堂，融合環境教育之議題其中，達到趣味、歡樂、具有挑戰性，學生從中，也能體會團結合作、組織領導、溝通能力，成為一個身心健康的大富翁。</w:t>
            </w:r>
          </w:p>
        </w:tc>
      </w:tr>
      <w:tr w:rsidR="00FE2FC1" w:rsidRPr="00EF1914" w:rsidTr="00D86BDE">
        <w:trPr>
          <w:trHeight w:val="819"/>
        </w:trPr>
        <w:tc>
          <w:tcPr>
            <w:tcW w:w="1526" w:type="dxa"/>
            <w:shd w:val="clear" w:color="auto" w:fill="auto"/>
            <w:vAlign w:val="center"/>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課程照片</w:t>
            </w:r>
          </w:p>
        </w:tc>
        <w:tc>
          <w:tcPr>
            <w:tcW w:w="3827"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anchor distT="0" distB="0" distL="114300" distR="114300" simplePos="0" relativeHeight="251659264" behindDoc="0" locked="0" layoutInCell="1" allowOverlap="1" wp14:anchorId="5CD1BB9F" wp14:editId="7517B8EC">
                  <wp:simplePos x="0" y="0"/>
                  <wp:positionH relativeFrom="column">
                    <wp:posOffset>-47625</wp:posOffset>
                  </wp:positionH>
                  <wp:positionV relativeFrom="paragraph">
                    <wp:posOffset>27940</wp:posOffset>
                  </wp:positionV>
                  <wp:extent cx="2497455" cy="1475105"/>
                  <wp:effectExtent l="19050" t="0" r="0" b="0"/>
                  <wp:wrapSquare wrapText="bothSides"/>
                  <wp:docPr id="11" name="圖片 0"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8" cstate="print"/>
                          <a:stretch>
                            <a:fillRect/>
                          </a:stretch>
                        </pic:blipFill>
                        <pic:spPr>
                          <a:xfrm>
                            <a:off x="0" y="0"/>
                            <a:ext cx="2497455" cy="1475105"/>
                          </a:xfrm>
                          <a:prstGeom prst="rect">
                            <a:avLst/>
                          </a:prstGeom>
                        </pic:spPr>
                      </pic:pic>
                    </a:graphicData>
                  </a:graphic>
                </wp:anchor>
              </w:drawing>
            </w:r>
          </w:p>
        </w:tc>
        <w:tc>
          <w:tcPr>
            <w:tcW w:w="4394" w:type="dxa"/>
            <w:shd w:val="clear" w:color="auto" w:fill="auto"/>
          </w:tcPr>
          <w:p w:rsidR="00FE2FC1" w:rsidRPr="00430A39" w:rsidRDefault="00FE2FC1" w:rsidP="00D86BDE">
            <w:pPr>
              <w:pStyle w:val="aa"/>
              <w:ind w:leftChars="0" w:left="0"/>
              <w:jc w:val="center"/>
              <w:rPr>
                <w:rFonts w:ascii="標楷體" w:eastAsia="標楷體" w:hAnsi="標楷體"/>
                <w:szCs w:val="24"/>
              </w:rPr>
            </w:pPr>
            <w:r>
              <w:rPr>
                <w:rFonts w:ascii="標楷體" w:eastAsia="標楷體" w:hAnsi="標楷體"/>
                <w:noProof/>
                <w:szCs w:val="24"/>
              </w:rPr>
              <w:drawing>
                <wp:anchor distT="0" distB="0" distL="114300" distR="114300" simplePos="0" relativeHeight="251660288" behindDoc="0" locked="0" layoutInCell="1" allowOverlap="1" wp14:anchorId="60DA8E75" wp14:editId="3B980741">
                  <wp:simplePos x="0" y="0"/>
                  <wp:positionH relativeFrom="column">
                    <wp:posOffset>-37465</wp:posOffset>
                  </wp:positionH>
                  <wp:positionV relativeFrom="paragraph">
                    <wp:posOffset>27940</wp:posOffset>
                  </wp:positionV>
                  <wp:extent cx="2695575" cy="1423035"/>
                  <wp:effectExtent l="19050" t="0" r="9525" b="0"/>
                  <wp:wrapSquare wrapText="bothSides"/>
                  <wp:docPr id="12" name="圖片 1"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19" cstate="print"/>
                          <a:stretch>
                            <a:fillRect/>
                          </a:stretch>
                        </pic:blipFill>
                        <pic:spPr>
                          <a:xfrm>
                            <a:off x="0" y="0"/>
                            <a:ext cx="2695575" cy="1423035"/>
                          </a:xfrm>
                          <a:prstGeom prst="rect">
                            <a:avLst/>
                          </a:prstGeom>
                        </pic:spPr>
                      </pic:pic>
                    </a:graphicData>
                  </a:graphic>
                </wp:anchor>
              </w:drawing>
            </w:r>
          </w:p>
        </w:tc>
      </w:tr>
    </w:tbl>
    <w:p w:rsidR="00FE2FC1" w:rsidRDefault="00FE2FC1" w:rsidP="00FE2FC1">
      <w:pPr>
        <w:widowControl/>
      </w:pPr>
      <w:r>
        <w:br w:type="page"/>
      </w:r>
    </w:p>
    <w:p w:rsidR="00FE2FC1" w:rsidRDefault="00FE2FC1" w:rsidP="00FE2FC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436"/>
        <w:gridCol w:w="4785"/>
      </w:tblGrid>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sidRPr="00430A39">
              <w:rPr>
                <w:rFonts w:ascii="標楷體" w:eastAsia="標楷體" w:hAnsi="標楷體"/>
                <w:b/>
                <w:sz w:val="28"/>
                <w:szCs w:val="28"/>
              </w:rPr>
              <w:fldChar w:fldCharType="begin"/>
            </w:r>
            <w:r w:rsidRPr="00430A39">
              <w:rPr>
                <w:rFonts w:ascii="標楷體" w:eastAsia="標楷體" w:hAnsi="標楷體"/>
                <w:b/>
                <w:sz w:val="28"/>
                <w:szCs w:val="28"/>
              </w:rPr>
              <w:instrText xml:space="preserve"> </w:instrText>
            </w:r>
            <w:r w:rsidRPr="00430A39">
              <w:rPr>
                <w:rFonts w:ascii="標楷體" w:eastAsia="標楷體" w:hAnsi="標楷體" w:hint="eastAsia"/>
                <w:b/>
                <w:sz w:val="28"/>
                <w:szCs w:val="28"/>
              </w:rPr>
              <w:instrText>eq \o\ac(</w:instrText>
            </w:r>
            <w:r w:rsidRPr="00430A39">
              <w:rPr>
                <w:rFonts w:ascii="標楷體" w:eastAsia="標楷體" w:hAnsi="標楷體" w:hint="eastAsia"/>
                <w:b/>
                <w:position w:val="-5"/>
                <w:sz w:val="42"/>
                <w:szCs w:val="28"/>
              </w:rPr>
              <w:instrText>○</w:instrText>
            </w:r>
            <w:r w:rsidRPr="00430A39">
              <w:rPr>
                <w:rFonts w:ascii="標楷體" w:eastAsia="標楷體" w:hAnsi="標楷體" w:hint="eastAsia"/>
                <w:b/>
                <w:sz w:val="28"/>
                <w:szCs w:val="28"/>
              </w:rPr>
              <w:instrText>,2)</w:instrText>
            </w:r>
            <w:r w:rsidRPr="00430A39">
              <w:rPr>
                <w:rFonts w:ascii="標楷體" w:eastAsia="標楷體" w:hAnsi="標楷體"/>
                <w:b/>
                <w:sz w:val="28"/>
                <w:szCs w:val="28"/>
              </w:rPr>
              <w:fldChar w:fldCharType="end"/>
            </w:r>
          </w:p>
        </w:tc>
        <w:tc>
          <w:tcPr>
            <w:tcW w:w="8221" w:type="dxa"/>
            <w:gridSpan w:val="2"/>
            <w:shd w:val="clear" w:color="auto" w:fill="auto"/>
          </w:tcPr>
          <w:p w:rsidR="00FE2FC1" w:rsidRPr="003D6639" w:rsidRDefault="00FE2FC1" w:rsidP="00D86BDE">
            <w:pPr>
              <w:widowControl/>
              <w:jc w:val="center"/>
              <w:rPr>
                <w:rFonts w:ascii="標楷體" w:eastAsia="標楷體" w:hAnsi="標楷體"/>
                <w:b/>
                <w:sz w:val="28"/>
                <w:szCs w:val="28"/>
              </w:rPr>
            </w:pPr>
            <w:r>
              <w:rPr>
                <w:rFonts w:ascii="標楷體" w:eastAsia="標楷體" w:hAnsi="標楷體" w:hint="eastAsia"/>
                <w:b/>
                <w:sz w:val="28"/>
                <w:szCs w:val="28"/>
              </w:rPr>
              <w:t>小學教師組</w:t>
            </w:r>
          </w:p>
        </w:tc>
      </w:tr>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Pr>
                <w:rFonts w:ascii="標楷體" w:eastAsia="標楷體" w:hAnsi="標楷體" w:hint="eastAsia"/>
                <w:b/>
                <w:sz w:val="28"/>
                <w:szCs w:val="28"/>
              </w:rPr>
              <w:t>教案名稱</w:t>
            </w:r>
          </w:p>
        </w:tc>
        <w:tc>
          <w:tcPr>
            <w:tcW w:w="8221" w:type="dxa"/>
            <w:gridSpan w:val="2"/>
            <w:shd w:val="clear" w:color="auto" w:fill="auto"/>
          </w:tcPr>
          <w:p w:rsidR="00FE2FC1" w:rsidRPr="00DA4377" w:rsidRDefault="00FE2FC1" w:rsidP="00D86BDE">
            <w:pPr>
              <w:widowControl/>
              <w:jc w:val="center"/>
              <w:rPr>
                <w:b/>
                <w:sz w:val="28"/>
                <w:szCs w:val="28"/>
              </w:rPr>
            </w:pPr>
            <w:r w:rsidRPr="003D6639">
              <w:rPr>
                <w:rFonts w:ascii="標楷體" w:eastAsia="標楷體" w:hAnsi="標楷體" w:hint="eastAsia"/>
                <w:b/>
                <w:sz w:val="28"/>
                <w:szCs w:val="28"/>
              </w:rPr>
              <w:t>腳下好功夫，球得好品德</w:t>
            </w:r>
          </w:p>
        </w:tc>
      </w:tr>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連絡人</w:t>
            </w:r>
          </w:p>
        </w:tc>
        <w:tc>
          <w:tcPr>
            <w:tcW w:w="8221" w:type="dxa"/>
            <w:gridSpan w:val="2"/>
            <w:shd w:val="clear" w:color="auto" w:fill="auto"/>
          </w:tcPr>
          <w:p w:rsidR="00FE2FC1" w:rsidRPr="0032626B" w:rsidRDefault="00FE2FC1" w:rsidP="00D86BDE">
            <w:pPr>
              <w:pStyle w:val="aa"/>
              <w:ind w:leftChars="0" w:left="0"/>
              <w:jc w:val="center"/>
              <w:rPr>
                <w:rFonts w:ascii="標楷體" w:eastAsia="標楷體" w:hAnsi="標楷體"/>
                <w:szCs w:val="24"/>
              </w:rPr>
            </w:pPr>
            <w:r w:rsidRPr="0032626B">
              <w:rPr>
                <w:rFonts w:ascii="標楷體" w:eastAsia="標楷體" w:hAnsi="標楷體" w:hint="eastAsia"/>
                <w:szCs w:val="24"/>
              </w:rPr>
              <w:t>國立臺灣師範大學-陳朱祥</w:t>
            </w:r>
          </w:p>
          <w:p w:rsidR="00FE2FC1" w:rsidRPr="00430A39" w:rsidRDefault="00FE2FC1" w:rsidP="00D86BDE">
            <w:pPr>
              <w:pStyle w:val="aa"/>
              <w:ind w:leftChars="0" w:left="0"/>
              <w:jc w:val="center"/>
              <w:rPr>
                <w:rFonts w:ascii="標楷體" w:eastAsia="標楷體" w:hAnsi="標楷體"/>
                <w:szCs w:val="24"/>
              </w:rPr>
            </w:pPr>
            <w:r w:rsidRPr="0032626B">
              <w:rPr>
                <w:rFonts w:ascii="標楷體" w:eastAsia="標楷體" w:hAnsi="標楷體" w:cs="Arial"/>
                <w:color w:val="222222"/>
                <w:sz w:val="26"/>
                <w:szCs w:val="26"/>
                <w:shd w:val="clear" w:color="auto" w:fill="FFFFFF"/>
              </w:rPr>
              <w:t>0983</w:t>
            </w:r>
            <w:r w:rsidRPr="0032626B">
              <w:rPr>
                <w:rFonts w:ascii="標楷體" w:eastAsia="標楷體" w:hAnsi="標楷體" w:cs="Arial" w:hint="eastAsia"/>
                <w:color w:val="222222"/>
                <w:sz w:val="26"/>
                <w:szCs w:val="26"/>
                <w:shd w:val="clear" w:color="auto" w:fill="FFFFFF"/>
              </w:rPr>
              <w:t>-</w:t>
            </w:r>
            <w:r w:rsidRPr="0032626B">
              <w:rPr>
                <w:rFonts w:ascii="標楷體" w:eastAsia="標楷體" w:hAnsi="標楷體" w:cs="Arial"/>
                <w:color w:val="222222"/>
                <w:sz w:val="26"/>
                <w:szCs w:val="26"/>
                <w:shd w:val="clear" w:color="auto" w:fill="FFFFFF"/>
              </w:rPr>
              <w:t>770325</w:t>
            </w:r>
            <w:r w:rsidRPr="0032626B">
              <w:rPr>
                <w:rFonts w:ascii="標楷體" w:eastAsia="標楷體" w:hAnsi="標楷體" w:cs="Arial" w:hint="eastAsia"/>
                <w:color w:val="222222"/>
                <w:sz w:val="26"/>
                <w:szCs w:val="26"/>
                <w:shd w:val="clear" w:color="auto" w:fill="FFFFFF"/>
              </w:rPr>
              <w:t>/</w:t>
            </w:r>
            <w:r w:rsidRPr="0032626B">
              <w:rPr>
                <w:rFonts w:ascii="標楷體" w:eastAsia="標楷體" w:hAnsi="標楷體" w:cs="Arial"/>
                <w:color w:val="222222"/>
                <w:sz w:val="26"/>
                <w:szCs w:val="26"/>
                <w:shd w:val="clear" w:color="auto" w:fill="FFFFFF"/>
              </w:rPr>
              <w:t>gjes87121@yahoo.com.tw</w:t>
            </w:r>
          </w:p>
        </w:tc>
      </w:tr>
      <w:tr w:rsidR="00FE2FC1" w:rsidRPr="00EF1914" w:rsidTr="00D86BDE">
        <w:trPr>
          <w:trHeight w:val="819"/>
        </w:trPr>
        <w:tc>
          <w:tcPr>
            <w:tcW w:w="1526" w:type="dxa"/>
            <w:shd w:val="clear" w:color="auto" w:fill="auto"/>
            <w:vAlign w:val="center"/>
          </w:tcPr>
          <w:p w:rsidR="00FE2FC1" w:rsidRPr="00430A39" w:rsidRDefault="00FE2FC1" w:rsidP="00D86BDE">
            <w:pPr>
              <w:pStyle w:val="aa"/>
              <w:ind w:leftChars="0" w:left="0"/>
              <w:jc w:val="center"/>
              <w:rPr>
                <w:rFonts w:ascii="標楷體" w:eastAsia="標楷體" w:hAnsi="標楷體"/>
                <w:szCs w:val="24"/>
              </w:rPr>
            </w:pPr>
            <w:r w:rsidRPr="00430A39">
              <w:rPr>
                <w:rFonts w:ascii="標楷體" w:eastAsia="標楷體" w:hAnsi="標楷體" w:hint="eastAsia"/>
                <w:b/>
                <w:szCs w:val="24"/>
              </w:rPr>
              <w:t>得獎原因</w:t>
            </w:r>
          </w:p>
        </w:tc>
        <w:tc>
          <w:tcPr>
            <w:tcW w:w="8221" w:type="dxa"/>
            <w:gridSpan w:val="2"/>
            <w:shd w:val="clear" w:color="auto" w:fill="auto"/>
          </w:tcPr>
          <w:p w:rsidR="00FE2FC1" w:rsidRDefault="00FE2FC1" w:rsidP="00D86BDE">
            <w:pPr>
              <w:ind w:firstLineChars="191" w:firstLine="458"/>
              <w:rPr>
                <w:rFonts w:ascii="標楷體" w:eastAsia="標楷體" w:hAnsi="標楷體"/>
              </w:rPr>
            </w:pPr>
          </w:p>
          <w:p w:rsidR="00FE2FC1" w:rsidRDefault="00FE2FC1" w:rsidP="00D86BDE">
            <w:pPr>
              <w:ind w:firstLineChars="191" w:firstLine="458"/>
              <w:rPr>
                <w:rFonts w:eastAsia="標楷體"/>
              </w:rPr>
            </w:pPr>
            <w:r>
              <w:rPr>
                <w:rFonts w:ascii="標楷體" w:eastAsia="標楷體" w:hAnsi="標楷體" w:hint="eastAsia"/>
              </w:rPr>
              <w:t>在十二年國教的推動之下，品格教育一直是九年一貫到十二年國教的重要議題，雖然有良好的政策進行推動，但是在教學課程中並沒有單一的品德課程或是道德科目，在傳統考試制度環境的根深蒂固之下，加上媒體與家庭的負面影響，</w:t>
            </w:r>
            <w:r w:rsidRPr="007724F3">
              <w:rPr>
                <w:rFonts w:ascii="標楷體" w:eastAsia="標楷體" w:hAnsi="標楷體" w:hint="eastAsia"/>
              </w:rPr>
              <w:t>考</w:t>
            </w:r>
            <w:r>
              <w:rPr>
                <w:rFonts w:ascii="標楷體" w:eastAsia="標楷體" w:hAnsi="標楷體" w:hint="eastAsia"/>
              </w:rPr>
              <w:t>試以及</w:t>
            </w:r>
            <w:r w:rsidRPr="007724F3">
              <w:rPr>
                <w:rFonts w:ascii="標楷體" w:eastAsia="標楷體" w:hAnsi="標楷體" w:hint="eastAsia"/>
              </w:rPr>
              <w:t>升學</w:t>
            </w:r>
            <w:r>
              <w:rPr>
                <w:rFonts w:ascii="標楷體" w:eastAsia="標楷體" w:hAnsi="標楷體" w:hint="eastAsia"/>
              </w:rPr>
              <w:t>並</w:t>
            </w:r>
            <w:r w:rsidRPr="007724F3">
              <w:rPr>
                <w:rFonts w:ascii="標楷體" w:eastAsia="標楷體" w:hAnsi="標楷體" w:hint="eastAsia"/>
              </w:rPr>
              <w:t>未積極重視品德教育</w:t>
            </w:r>
            <w:r>
              <w:rPr>
                <w:rFonts w:ascii="標楷體" w:eastAsia="標楷體" w:hAnsi="標楷體" w:hint="eastAsia"/>
              </w:rPr>
              <w:t>，因此是中、小學難以推動的主因 (</w:t>
            </w:r>
            <w:r w:rsidRPr="007724F3">
              <w:rPr>
                <w:rFonts w:eastAsia="標楷體" w:hAnsi="標楷體"/>
              </w:rPr>
              <w:t>劉秀嫚、李琪明、陳延興、方志華</w:t>
            </w:r>
            <w:r>
              <w:rPr>
                <w:rFonts w:eastAsia="標楷體" w:hAnsi="標楷體" w:hint="eastAsia"/>
              </w:rPr>
              <w:t>，</w:t>
            </w:r>
            <w:r w:rsidRPr="007724F3">
              <w:rPr>
                <w:rFonts w:eastAsia="標楷體"/>
              </w:rPr>
              <w:t>2015</w:t>
            </w:r>
            <w:r>
              <w:rPr>
                <w:rFonts w:eastAsia="標楷體" w:hint="eastAsia"/>
              </w:rPr>
              <w:t>)</w:t>
            </w:r>
            <w:r>
              <w:rPr>
                <w:rFonts w:eastAsia="標楷體" w:hint="eastAsia"/>
              </w:rPr>
              <w:t>。</w:t>
            </w:r>
          </w:p>
          <w:p w:rsidR="00FE2FC1" w:rsidRDefault="00FE2FC1" w:rsidP="00D86BDE">
            <w:pPr>
              <w:ind w:firstLineChars="191" w:firstLine="458"/>
              <w:rPr>
                <w:rFonts w:eastAsia="標楷體" w:hAnsi="標楷體"/>
                <w:kern w:val="0"/>
                <w:szCs w:val="27"/>
              </w:rPr>
            </w:pPr>
            <w:r w:rsidRPr="00B46856">
              <w:rPr>
                <w:rFonts w:ascii="標楷體" w:eastAsia="標楷體" w:hAnsi="標楷體" w:hint="eastAsia"/>
              </w:rPr>
              <w:t>體育</w:t>
            </w:r>
            <w:r>
              <w:rPr>
                <w:rFonts w:ascii="標楷體" w:eastAsia="標楷體" w:hAnsi="標楷體" w:hint="eastAsia"/>
              </w:rPr>
              <w:t>課的課程中，從個人到團體小組的身體活動，無不都在進行品德的課程，從遵守規定、團結合作、配合活動進行，都是以品德為核心的要素，只是在課程中，鮮少會有老師會把這些核心要素給顯現出來，因此，</w:t>
            </w:r>
            <w:proofErr w:type="spellStart"/>
            <w:r w:rsidRPr="00515B9A">
              <w:rPr>
                <w:rFonts w:eastAsia="標楷體"/>
              </w:rPr>
              <w:t>Hellison</w:t>
            </w:r>
            <w:proofErr w:type="spellEnd"/>
            <w:r w:rsidRPr="00515B9A">
              <w:rPr>
                <w:rFonts w:eastAsia="標楷體"/>
              </w:rPr>
              <w:t xml:space="preserve"> (1995) </w:t>
            </w:r>
            <w:r w:rsidRPr="00515B9A">
              <w:rPr>
                <w:rFonts w:eastAsia="標楷體" w:hAnsi="標楷體"/>
              </w:rPr>
              <w:t>提出</w:t>
            </w:r>
            <w:r w:rsidRPr="00515B9A">
              <w:rPr>
                <w:rFonts w:eastAsia="標楷體"/>
                <w:kern w:val="0"/>
                <w:szCs w:val="27"/>
              </w:rPr>
              <w:t>Teaching Personal and Social Responsibility</w:t>
            </w:r>
            <w:r w:rsidRPr="00515B9A">
              <w:rPr>
                <w:rFonts w:eastAsia="標楷體" w:hAnsi="標楷體"/>
                <w:kern w:val="0"/>
                <w:szCs w:val="27"/>
              </w:rPr>
              <w:t>簡稱</w:t>
            </w:r>
            <w:r w:rsidRPr="00515B9A">
              <w:rPr>
                <w:rFonts w:eastAsia="標楷體"/>
                <w:kern w:val="0"/>
                <w:szCs w:val="27"/>
              </w:rPr>
              <w:t>TPSR</w:t>
            </w:r>
            <w:r w:rsidRPr="00515B9A">
              <w:rPr>
                <w:rFonts w:eastAsia="標楷體" w:hAnsi="標楷體"/>
                <w:kern w:val="0"/>
                <w:szCs w:val="27"/>
              </w:rPr>
              <w:t>，主要核心</w:t>
            </w:r>
            <w:r>
              <w:rPr>
                <w:rFonts w:eastAsia="標楷體" w:hAnsi="標楷體" w:hint="eastAsia"/>
                <w:kern w:val="0"/>
                <w:szCs w:val="27"/>
              </w:rPr>
              <w:t>透過體育課程中</w:t>
            </w:r>
            <w:r w:rsidRPr="00515B9A">
              <w:rPr>
                <w:rFonts w:eastAsia="標楷體" w:hAnsi="標楷體" w:hint="eastAsia"/>
                <w:kern w:val="0"/>
                <w:szCs w:val="27"/>
              </w:rPr>
              <w:t>不同活動的經驗，協助他人理解責任義務，並且提升至全人</w:t>
            </w:r>
            <w:r>
              <w:rPr>
                <w:rFonts w:eastAsia="標楷體" w:hAnsi="標楷體" w:hint="eastAsia"/>
                <w:kern w:val="0"/>
                <w:szCs w:val="27"/>
              </w:rPr>
              <w:t xml:space="preserve"> (well-being) </w:t>
            </w:r>
            <w:r w:rsidRPr="00515B9A">
              <w:rPr>
                <w:rFonts w:eastAsia="標楷體" w:hAnsi="標楷體" w:hint="eastAsia"/>
                <w:kern w:val="0"/>
                <w:szCs w:val="27"/>
              </w:rPr>
              <w:t>的</w:t>
            </w:r>
            <w:r>
              <w:rPr>
                <w:rFonts w:eastAsia="標楷體" w:hAnsi="標楷體" w:hint="eastAsia"/>
                <w:kern w:val="0"/>
                <w:szCs w:val="27"/>
              </w:rPr>
              <w:t>教育，特別是學生在面對個人與團體社會中的情境問題時，能協助學生有更多解決的方法。</w:t>
            </w:r>
          </w:p>
          <w:p w:rsidR="00FE2FC1" w:rsidRDefault="00FE2FC1" w:rsidP="00D86BDE">
            <w:pPr>
              <w:rPr>
                <w:rFonts w:eastAsia="標楷體" w:hAnsi="標楷體"/>
                <w:kern w:val="0"/>
                <w:szCs w:val="27"/>
              </w:rPr>
            </w:pPr>
          </w:p>
          <w:p w:rsidR="00FE2FC1" w:rsidRPr="000F1D6D" w:rsidRDefault="00FE2FC1" w:rsidP="00D86BDE">
            <w:pPr>
              <w:rPr>
                <w:rFonts w:ascii="Calibri" w:hAnsi="Calibri"/>
                <w:szCs w:val="22"/>
              </w:rPr>
            </w:pPr>
            <w:r>
              <w:rPr>
                <w:rFonts w:eastAsia="標楷體" w:hAnsi="標楷體"/>
                <w:kern w:val="0"/>
                <w:szCs w:val="27"/>
              </w:rPr>
              <w:tab/>
            </w:r>
            <w:r w:rsidRPr="00045C28">
              <w:rPr>
                <w:rFonts w:eastAsia="標楷體" w:hAnsi="標楷體" w:hint="eastAsia"/>
                <w:kern w:val="0"/>
                <w:szCs w:val="27"/>
              </w:rPr>
              <w:t>足球是一項非常講求團隊及互助的運動，因此本課程設計以</w:t>
            </w:r>
            <w:r w:rsidRPr="00045C28">
              <w:rPr>
                <w:rFonts w:eastAsia="標楷體" w:hAnsi="標楷體" w:hint="eastAsia"/>
                <w:kern w:val="0"/>
                <w:szCs w:val="27"/>
              </w:rPr>
              <w:t>TPSR</w:t>
            </w:r>
            <w:r w:rsidRPr="00045C28">
              <w:rPr>
                <w:rFonts w:eastAsia="標楷體" w:hAnsi="標楷體" w:hint="eastAsia"/>
                <w:kern w:val="0"/>
                <w:szCs w:val="27"/>
              </w:rPr>
              <w:t>之內涵，設計四堂架構「關懷時間」、「認知對話」、「身體活動」、「小組會議」、「自省時間」的體育課程，不僅讓學生有良好得品德教育，也透過同儕的合作學習，讓學生喜愛體育課，更能從中了解品德重要性，最終目的在校培養良好品德體現在學校之外。</w:t>
            </w:r>
          </w:p>
          <w:p w:rsidR="00FE2FC1" w:rsidRDefault="00FE2FC1" w:rsidP="00D86BDE">
            <w:pPr>
              <w:rPr>
                <w:rFonts w:eastAsia="標楷體"/>
              </w:rPr>
            </w:pPr>
          </w:p>
          <w:p w:rsidR="00FE2FC1" w:rsidRPr="006E6F01" w:rsidRDefault="00FE2FC1" w:rsidP="00D86BDE">
            <w:r>
              <w:rPr>
                <w:rFonts w:eastAsia="標楷體"/>
              </w:rPr>
              <w:tab/>
            </w:r>
            <w:r w:rsidRPr="00045C28">
              <w:rPr>
                <w:rFonts w:eastAsia="標楷體" w:hint="eastAsia"/>
              </w:rPr>
              <w:t>教學項目以足球盤球、</w:t>
            </w:r>
            <w:proofErr w:type="gramStart"/>
            <w:r w:rsidRPr="00045C28">
              <w:rPr>
                <w:rFonts w:eastAsia="標楷體" w:hint="eastAsia"/>
              </w:rPr>
              <w:t>停球進行</w:t>
            </w:r>
            <w:proofErr w:type="gramEnd"/>
            <w:r w:rsidRPr="00045C28">
              <w:rPr>
                <w:rFonts w:eastAsia="標楷體" w:hint="eastAsia"/>
              </w:rPr>
              <w:t>四節課的活動內容設計，其中教學內容結合</w:t>
            </w:r>
            <w:proofErr w:type="spellStart"/>
            <w:r w:rsidRPr="00045C28">
              <w:rPr>
                <w:rFonts w:eastAsia="標楷體"/>
              </w:rPr>
              <w:t>Hellison</w:t>
            </w:r>
            <w:proofErr w:type="spellEnd"/>
            <w:r w:rsidRPr="00045C28">
              <w:rPr>
                <w:rFonts w:eastAsia="標楷體" w:hint="eastAsia"/>
              </w:rPr>
              <w:t>提出個人與社會責任模式，進行教案的撰寫，各教學的重點從責任層級</w:t>
            </w:r>
            <w:r w:rsidRPr="00045C28">
              <w:rPr>
                <w:rFonts w:eastAsia="標楷體" w:hint="eastAsia"/>
              </w:rPr>
              <w:t>O</w:t>
            </w:r>
            <w:r w:rsidRPr="00045C28">
              <w:rPr>
                <w:rFonts w:eastAsia="標楷體" w:hint="eastAsia"/>
              </w:rPr>
              <w:t>「無責任感」的瞭解到第</w:t>
            </w:r>
            <w:r w:rsidRPr="00045C28">
              <w:rPr>
                <w:rFonts w:eastAsia="標楷體" w:hint="eastAsia"/>
              </w:rPr>
              <w:t>I</w:t>
            </w:r>
            <w:r w:rsidRPr="00045C28">
              <w:rPr>
                <w:rFonts w:eastAsia="標楷體" w:hint="eastAsia"/>
              </w:rPr>
              <w:t>層級第二堂課的「尊重」，以及第</w:t>
            </w:r>
            <w:r w:rsidRPr="00045C28">
              <w:rPr>
                <w:rFonts w:eastAsia="標楷體" w:hint="eastAsia"/>
              </w:rPr>
              <w:t>II</w:t>
            </w:r>
            <w:r w:rsidRPr="00045C28">
              <w:rPr>
                <w:rFonts w:eastAsia="標楷體" w:hint="eastAsia"/>
              </w:rPr>
              <w:t>層級第三堂課的「參與」層級，最後第四堂課以責任層級</w:t>
            </w:r>
            <w:r w:rsidRPr="00045C28">
              <w:rPr>
                <w:rFonts w:eastAsia="標楷體" w:hint="eastAsia"/>
              </w:rPr>
              <w:t>III</w:t>
            </w:r>
            <w:r w:rsidRPr="00045C28">
              <w:rPr>
                <w:rFonts w:eastAsia="標楷體" w:hint="eastAsia"/>
              </w:rPr>
              <w:t>的「自我導向」進行活動內容的設計，過程中除了結合</w:t>
            </w:r>
            <w:proofErr w:type="spellStart"/>
            <w:r w:rsidRPr="00045C28">
              <w:rPr>
                <w:rFonts w:eastAsia="標楷體" w:hint="eastAsia"/>
              </w:rPr>
              <w:t>Mosston</w:t>
            </w:r>
            <w:proofErr w:type="spellEnd"/>
            <w:proofErr w:type="gramStart"/>
            <w:r w:rsidRPr="00045C28">
              <w:rPr>
                <w:rFonts w:eastAsia="標楷體" w:hint="eastAsia"/>
              </w:rPr>
              <w:t>互惠式的教學</w:t>
            </w:r>
            <w:proofErr w:type="gramEnd"/>
            <w:r w:rsidRPr="00045C28">
              <w:rPr>
                <w:rFonts w:eastAsia="標楷體" w:hint="eastAsia"/>
              </w:rPr>
              <w:t>方法，也融合了團隊合作的競賽遊戲「三位臭皮匠」、「臨門一腳」、「</w:t>
            </w:r>
            <w:r w:rsidRPr="00045C28">
              <w:rPr>
                <w:rFonts w:eastAsia="標楷體" w:hAnsi="標楷體"/>
              </w:rPr>
              <w:t>衝鋒陷陣</w:t>
            </w:r>
            <w:r w:rsidRPr="00045C28">
              <w:rPr>
                <w:rFonts w:eastAsia="標楷體" w:hint="eastAsia"/>
              </w:rPr>
              <w:t>」、「</w:t>
            </w:r>
            <w:r w:rsidRPr="00045C28">
              <w:rPr>
                <w:rFonts w:ascii="標楷體" w:eastAsia="標楷體" w:hAnsi="標楷體" w:hint="eastAsia"/>
              </w:rPr>
              <w:t>友愛</w:t>
            </w:r>
            <w:proofErr w:type="gramStart"/>
            <w:r w:rsidRPr="00045C28">
              <w:rPr>
                <w:rFonts w:ascii="標楷體" w:eastAsia="標楷體" w:hAnsi="標楷體" w:hint="eastAsia"/>
              </w:rPr>
              <w:t>好棋兵</w:t>
            </w:r>
            <w:proofErr w:type="gramEnd"/>
            <w:r w:rsidRPr="00045C28">
              <w:rPr>
                <w:rFonts w:eastAsia="標楷體" w:hint="eastAsia"/>
              </w:rPr>
              <w:t>」等活動設計，達到學生除了在身體活動外，品德教育上也能從體育課獲得提升。</w:t>
            </w:r>
          </w:p>
        </w:tc>
      </w:tr>
      <w:tr w:rsidR="00FE2FC1" w:rsidRPr="00EF1914" w:rsidTr="00D86BDE">
        <w:trPr>
          <w:trHeight w:val="819"/>
        </w:trPr>
        <w:tc>
          <w:tcPr>
            <w:tcW w:w="1526" w:type="dxa"/>
            <w:shd w:val="clear" w:color="auto" w:fill="auto"/>
            <w:vAlign w:val="center"/>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課程照片</w:t>
            </w:r>
          </w:p>
        </w:tc>
        <w:tc>
          <w:tcPr>
            <w:tcW w:w="3436"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inline distT="0" distB="0" distL="0" distR="0" wp14:anchorId="6C384733" wp14:editId="461051D5">
                  <wp:extent cx="2209800" cy="1221105"/>
                  <wp:effectExtent l="19050" t="0" r="0" b="0"/>
                  <wp:docPr id="13" name="圖片 2"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0" cstate="print"/>
                          <a:stretch>
                            <a:fillRect/>
                          </a:stretch>
                        </pic:blipFill>
                        <pic:spPr>
                          <a:xfrm>
                            <a:off x="0" y="0"/>
                            <a:ext cx="2209800" cy="1221105"/>
                          </a:xfrm>
                          <a:prstGeom prst="rect">
                            <a:avLst/>
                          </a:prstGeom>
                        </pic:spPr>
                      </pic:pic>
                    </a:graphicData>
                  </a:graphic>
                </wp:inline>
              </w:drawing>
            </w:r>
          </w:p>
        </w:tc>
        <w:tc>
          <w:tcPr>
            <w:tcW w:w="4785"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inline distT="0" distB="0" distL="0" distR="0" wp14:anchorId="1EFF4B53" wp14:editId="42F98159">
                  <wp:extent cx="2542887" cy="1300662"/>
                  <wp:effectExtent l="19050" t="0" r="0" b="0"/>
                  <wp:docPr id="14" name="圖片 3" descr="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1" cstate="print"/>
                          <a:stretch>
                            <a:fillRect/>
                          </a:stretch>
                        </pic:blipFill>
                        <pic:spPr>
                          <a:xfrm>
                            <a:off x="0" y="0"/>
                            <a:ext cx="2546042" cy="1302276"/>
                          </a:xfrm>
                          <a:prstGeom prst="rect">
                            <a:avLst/>
                          </a:prstGeom>
                        </pic:spPr>
                      </pic:pic>
                    </a:graphicData>
                  </a:graphic>
                </wp:inline>
              </w:drawing>
            </w:r>
          </w:p>
        </w:tc>
      </w:tr>
    </w:tbl>
    <w:p w:rsidR="00FE2FC1" w:rsidRDefault="00FE2FC1" w:rsidP="00FE2FC1"/>
    <w:p w:rsidR="00FE2FC1" w:rsidRDefault="00FE2FC1" w:rsidP="00FE2FC1">
      <w:pPr>
        <w:widowControl/>
      </w:pPr>
      <w:r>
        <w:br w:type="page"/>
      </w:r>
    </w:p>
    <w:p w:rsidR="00FE2FC1" w:rsidRPr="00EF1914" w:rsidRDefault="00FE2FC1" w:rsidP="00FE2FC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827"/>
        <w:gridCol w:w="4536"/>
      </w:tblGrid>
      <w:tr w:rsidR="00FE2FC1" w:rsidRPr="00EF1914" w:rsidTr="00D86BDE">
        <w:trPr>
          <w:trHeight w:val="272"/>
        </w:trPr>
        <w:tc>
          <w:tcPr>
            <w:tcW w:w="1384" w:type="dxa"/>
            <w:shd w:val="clear" w:color="auto" w:fill="auto"/>
          </w:tcPr>
          <w:p w:rsidR="00FE2FC1" w:rsidRDefault="00FE2FC1" w:rsidP="00D86BDE">
            <w:pPr>
              <w:pStyle w:val="aa"/>
              <w:ind w:leftChars="0" w:left="0"/>
              <w:jc w:val="center"/>
              <w:rPr>
                <w:rFonts w:ascii="標楷體" w:eastAsia="標楷體" w:hAnsi="標楷體"/>
                <w:b/>
                <w:sz w:val="28"/>
                <w:szCs w:val="28"/>
              </w:rPr>
            </w:pPr>
            <w:r>
              <w:rPr>
                <w:rFonts w:ascii="標楷體" w:eastAsia="標楷體" w:hAnsi="標楷體"/>
                <w:b/>
                <w:sz w:val="28"/>
                <w:szCs w:val="28"/>
              </w:rPr>
              <w:fldChar w:fldCharType="begin"/>
            </w:r>
            <w:r>
              <w:rPr>
                <w:rFonts w:ascii="標楷體" w:eastAsia="標楷體" w:hAnsi="標楷體"/>
                <w:b/>
                <w:sz w:val="28"/>
                <w:szCs w:val="28"/>
              </w:rPr>
              <w:instrText xml:space="preserve"> </w:instrText>
            </w:r>
            <w:r>
              <w:rPr>
                <w:rFonts w:ascii="標楷體" w:eastAsia="標楷體" w:hAnsi="標楷體" w:hint="eastAsia"/>
                <w:b/>
                <w:sz w:val="28"/>
                <w:szCs w:val="28"/>
              </w:rPr>
              <w:instrText>eq \o\ac(</w:instrText>
            </w:r>
            <w:r w:rsidRPr="002D7A6F">
              <w:rPr>
                <w:rFonts w:ascii="標楷體" w:eastAsia="標楷體" w:hAnsi="標楷體" w:hint="eastAsia"/>
                <w:b/>
                <w:position w:val="-5"/>
                <w:sz w:val="42"/>
                <w:szCs w:val="28"/>
              </w:rPr>
              <w:instrText>○</w:instrText>
            </w:r>
            <w:r>
              <w:rPr>
                <w:rFonts w:ascii="標楷體" w:eastAsia="標楷體" w:hAnsi="標楷體" w:hint="eastAsia"/>
                <w:b/>
                <w:sz w:val="28"/>
                <w:szCs w:val="28"/>
              </w:rPr>
              <w:instrText>,3)</w:instrText>
            </w:r>
            <w:r>
              <w:rPr>
                <w:rFonts w:ascii="標楷體" w:eastAsia="標楷體" w:hAnsi="標楷體"/>
                <w:b/>
                <w:sz w:val="28"/>
                <w:szCs w:val="28"/>
              </w:rPr>
              <w:fldChar w:fldCharType="end"/>
            </w:r>
          </w:p>
        </w:tc>
        <w:tc>
          <w:tcPr>
            <w:tcW w:w="8363" w:type="dxa"/>
            <w:gridSpan w:val="2"/>
            <w:shd w:val="clear" w:color="auto" w:fill="auto"/>
          </w:tcPr>
          <w:p w:rsidR="00FE2FC1" w:rsidRPr="003D6639" w:rsidRDefault="00FE2FC1" w:rsidP="00D86BDE">
            <w:pPr>
              <w:widowControl/>
              <w:jc w:val="center"/>
              <w:rPr>
                <w:rFonts w:ascii="標楷體" w:eastAsia="標楷體" w:hAnsi="標楷體"/>
                <w:b/>
                <w:sz w:val="28"/>
                <w:szCs w:val="28"/>
              </w:rPr>
            </w:pPr>
            <w:r>
              <w:rPr>
                <w:rFonts w:ascii="標楷體" w:eastAsia="標楷體" w:hAnsi="標楷體" w:hint="eastAsia"/>
                <w:b/>
                <w:sz w:val="28"/>
                <w:szCs w:val="28"/>
              </w:rPr>
              <w:t>小學教師組</w:t>
            </w:r>
          </w:p>
        </w:tc>
      </w:tr>
      <w:tr w:rsidR="00FE2FC1" w:rsidRPr="00EF1914" w:rsidTr="00D86BDE">
        <w:trPr>
          <w:trHeight w:val="272"/>
        </w:trPr>
        <w:tc>
          <w:tcPr>
            <w:tcW w:w="1384"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Pr>
                <w:rFonts w:ascii="標楷體" w:eastAsia="標楷體" w:hAnsi="標楷體" w:hint="eastAsia"/>
                <w:b/>
                <w:sz w:val="28"/>
                <w:szCs w:val="28"/>
              </w:rPr>
              <w:t>教案名稱</w:t>
            </w:r>
          </w:p>
        </w:tc>
        <w:tc>
          <w:tcPr>
            <w:tcW w:w="8363" w:type="dxa"/>
            <w:gridSpan w:val="2"/>
            <w:shd w:val="clear" w:color="auto" w:fill="auto"/>
          </w:tcPr>
          <w:p w:rsidR="00FE2FC1" w:rsidRPr="002D7A6F" w:rsidRDefault="00FE2FC1" w:rsidP="00D86BDE">
            <w:pPr>
              <w:widowControl/>
              <w:jc w:val="center"/>
              <w:rPr>
                <w:b/>
                <w:sz w:val="28"/>
                <w:szCs w:val="28"/>
              </w:rPr>
            </w:pPr>
            <w:r w:rsidRPr="003D6639">
              <w:rPr>
                <w:rFonts w:ascii="標楷體" w:eastAsia="標楷體" w:hAnsi="標楷體" w:hint="eastAsia"/>
                <w:b/>
                <w:sz w:val="28"/>
                <w:szCs w:val="28"/>
              </w:rPr>
              <w:t>樂「羽」「桌」遊</w:t>
            </w:r>
          </w:p>
        </w:tc>
      </w:tr>
      <w:tr w:rsidR="00FE2FC1" w:rsidRPr="00EF1914" w:rsidTr="00D86BDE">
        <w:trPr>
          <w:trHeight w:val="272"/>
        </w:trPr>
        <w:tc>
          <w:tcPr>
            <w:tcW w:w="1384" w:type="dxa"/>
            <w:shd w:val="clear" w:color="auto" w:fill="auto"/>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連絡人</w:t>
            </w:r>
          </w:p>
        </w:tc>
        <w:tc>
          <w:tcPr>
            <w:tcW w:w="8363" w:type="dxa"/>
            <w:gridSpan w:val="2"/>
            <w:shd w:val="clear" w:color="auto" w:fill="auto"/>
          </w:tcPr>
          <w:p w:rsidR="00FE2FC1" w:rsidRPr="0032626B" w:rsidRDefault="00FE2FC1" w:rsidP="00D86BDE">
            <w:pPr>
              <w:pStyle w:val="aa"/>
              <w:ind w:leftChars="0" w:left="0"/>
              <w:jc w:val="center"/>
              <w:rPr>
                <w:rFonts w:ascii="標楷體" w:eastAsia="標楷體" w:hAnsi="標楷體" w:cs="Arial"/>
                <w:color w:val="222222"/>
                <w:sz w:val="26"/>
                <w:szCs w:val="26"/>
                <w:shd w:val="clear" w:color="auto" w:fill="FFFFFF"/>
              </w:rPr>
            </w:pPr>
            <w:r w:rsidRPr="0032626B">
              <w:rPr>
                <w:rFonts w:ascii="標楷體" w:eastAsia="標楷體" w:hAnsi="標楷體" w:cs="Arial" w:hint="eastAsia"/>
                <w:color w:val="222222"/>
                <w:sz w:val="26"/>
                <w:szCs w:val="26"/>
                <w:shd w:val="clear" w:color="auto" w:fill="FFFFFF"/>
              </w:rPr>
              <w:t>新竹市</w:t>
            </w:r>
            <w:proofErr w:type="gramStart"/>
            <w:r w:rsidRPr="0032626B">
              <w:rPr>
                <w:rFonts w:ascii="標楷體" w:eastAsia="標楷體" w:hAnsi="標楷體" w:cs="Arial" w:hint="eastAsia"/>
                <w:color w:val="222222"/>
                <w:sz w:val="26"/>
                <w:szCs w:val="26"/>
                <w:shd w:val="clear" w:color="auto" w:fill="FFFFFF"/>
              </w:rPr>
              <w:t>香山區虎林國民</w:t>
            </w:r>
            <w:proofErr w:type="gramEnd"/>
            <w:r w:rsidRPr="0032626B">
              <w:rPr>
                <w:rFonts w:ascii="標楷體" w:eastAsia="標楷體" w:hAnsi="標楷體" w:cs="Arial" w:hint="eastAsia"/>
                <w:color w:val="222222"/>
                <w:sz w:val="26"/>
                <w:szCs w:val="26"/>
                <w:shd w:val="clear" w:color="auto" w:fill="FFFFFF"/>
              </w:rPr>
              <w:t>小學-</w:t>
            </w:r>
            <w:r w:rsidRPr="0032626B">
              <w:rPr>
                <w:rFonts w:ascii="標楷體" w:eastAsia="標楷體" w:hAnsi="標楷體" w:cs="Arial"/>
                <w:color w:val="222222"/>
                <w:sz w:val="26"/>
                <w:szCs w:val="26"/>
                <w:shd w:val="clear" w:color="auto" w:fill="FFFFFF"/>
              </w:rPr>
              <w:t>高子人</w:t>
            </w:r>
          </w:p>
          <w:p w:rsidR="00FE2FC1" w:rsidRPr="00430A39" w:rsidRDefault="00FE2FC1" w:rsidP="00D86BDE">
            <w:pPr>
              <w:pStyle w:val="aa"/>
              <w:ind w:leftChars="0" w:left="0"/>
              <w:jc w:val="center"/>
              <w:rPr>
                <w:rFonts w:ascii="標楷體" w:eastAsia="標楷體" w:hAnsi="標楷體"/>
                <w:szCs w:val="24"/>
              </w:rPr>
            </w:pPr>
            <w:r w:rsidRPr="0032626B">
              <w:rPr>
                <w:rFonts w:ascii="標楷體" w:eastAsia="標楷體" w:hAnsi="標楷體" w:cs="Arial"/>
                <w:color w:val="222222"/>
                <w:sz w:val="26"/>
                <w:szCs w:val="26"/>
                <w:shd w:val="clear" w:color="auto" w:fill="FFFFFF"/>
              </w:rPr>
              <w:t>03-5381820-804</w:t>
            </w:r>
            <w:r w:rsidRPr="0032626B">
              <w:rPr>
                <w:rFonts w:ascii="標楷體" w:eastAsia="標楷體" w:hAnsi="標楷體" w:cs="Arial" w:hint="eastAsia"/>
                <w:color w:val="222222"/>
                <w:sz w:val="26"/>
                <w:szCs w:val="26"/>
                <w:shd w:val="clear" w:color="auto" w:fill="FFFFFF"/>
              </w:rPr>
              <w:t>/</w:t>
            </w:r>
            <w:r w:rsidRPr="0032626B">
              <w:rPr>
                <w:rFonts w:ascii="標楷體" w:eastAsia="標楷體" w:hAnsi="標楷體" w:cs="Arial"/>
                <w:color w:val="222222"/>
                <w:sz w:val="26"/>
                <w:szCs w:val="26"/>
                <w:shd w:val="clear" w:color="auto" w:fill="FFFFFF"/>
              </w:rPr>
              <w:t>kaotzujentw@gmail.com</w:t>
            </w:r>
          </w:p>
        </w:tc>
      </w:tr>
      <w:tr w:rsidR="00FE2FC1" w:rsidRPr="00EF1914" w:rsidTr="00D86BDE">
        <w:trPr>
          <w:trHeight w:val="819"/>
        </w:trPr>
        <w:tc>
          <w:tcPr>
            <w:tcW w:w="1384" w:type="dxa"/>
            <w:shd w:val="clear" w:color="auto" w:fill="auto"/>
            <w:vAlign w:val="center"/>
          </w:tcPr>
          <w:p w:rsidR="00FE2FC1" w:rsidRPr="00430A39" w:rsidRDefault="00FE2FC1" w:rsidP="00D86BDE">
            <w:pPr>
              <w:pStyle w:val="aa"/>
              <w:ind w:leftChars="0" w:left="0"/>
              <w:jc w:val="center"/>
              <w:rPr>
                <w:rFonts w:ascii="標楷體" w:eastAsia="標楷體" w:hAnsi="標楷體"/>
                <w:szCs w:val="24"/>
              </w:rPr>
            </w:pPr>
            <w:r w:rsidRPr="00430A39">
              <w:rPr>
                <w:rFonts w:ascii="標楷體" w:eastAsia="標楷體" w:hAnsi="標楷體" w:hint="eastAsia"/>
                <w:b/>
                <w:szCs w:val="24"/>
              </w:rPr>
              <w:t>得獎原因</w:t>
            </w:r>
          </w:p>
        </w:tc>
        <w:tc>
          <w:tcPr>
            <w:tcW w:w="8363" w:type="dxa"/>
            <w:gridSpan w:val="2"/>
            <w:shd w:val="clear" w:color="auto" w:fill="auto"/>
          </w:tcPr>
          <w:p w:rsidR="00FE2FC1" w:rsidRDefault="00FE2FC1" w:rsidP="00D86BDE"/>
          <w:p w:rsidR="00FE2FC1" w:rsidRDefault="00FE2FC1" w:rsidP="00D86BDE">
            <w:pPr>
              <w:rPr>
                <w:rFonts w:ascii="標楷體" w:eastAsia="標楷體" w:hAnsi="標楷體"/>
              </w:rPr>
            </w:pPr>
            <w:r>
              <w:tab/>
            </w:r>
            <w:r w:rsidRPr="00D87BC0">
              <w:rPr>
                <w:rFonts w:ascii="標楷體" w:eastAsia="標楷體" w:hAnsi="標楷體" w:hint="eastAsia"/>
              </w:rPr>
              <w:t>桌球和羽球運動都是結合多元技術、感覺統合的運動，亦有持拍之共同特性，在學習歷程足以改善學生身體素質中之敏捷性、反應能力、節奏感、專注力，並透過手眼協調方式逐步提升學習專注力，對於國小學童學習之運動傷害相對較低，並可培養成終身運動。</w:t>
            </w:r>
          </w:p>
          <w:p w:rsidR="00FE2FC1" w:rsidRDefault="00FE2FC1" w:rsidP="00D86BDE">
            <w:pPr>
              <w:rPr>
                <w:rFonts w:ascii="標楷體" w:eastAsia="標楷體" w:hAnsi="標楷體"/>
              </w:rPr>
            </w:pPr>
          </w:p>
          <w:p w:rsidR="00FE2FC1" w:rsidRDefault="00FE2FC1" w:rsidP="00D86BDE">
            <w:pPr>
              <w:rPr>
                <w:rFonts w:ascii="標楷體" w:eastAsia="標楷體" w:hAnsi="標楷體"/>
              </w:rPr>
            </w:pPr>
            <w:r>
              <w:rPr>
                <w:rFonts w:ascii="標楷體" w:eastAsia="標楷體" w:hAnsi="標楷體"/>
              </w:rPr>
              <w:tab/>
            </w:r>
            <w:r w:rsidRPr="00D87BC0">
              <w:rPr>
                <w:rFonts w:ascii="標楷體" w:eastAsia="標楷體" w:hAnsi="標楷體" w:hint="eastAsia"/>
              </w:rPr>
              <w:t>學習中學生能以空間、時間、距離來學習如何動作控制</w:t>
            </w:r>
            <w:r w:rsidRPr="00D87BC0">
              <w:rPr>
                <w:rFonts w:ascii="標楷體" w:eastAsia="標楷體" w:hAnsi="標楷體"/>
              </w:rPr>
              <w:t>(motor control)</w:t>
            </w:r>
            <w:r w:rsidRPr="00D87BC0">
              <w:rPr>
                <w:rFonts w:ascii="標楷體" w:eastAsia="標楷體" w:hAnsi="標楷體" w:hint="eastAsia"/>
              </w:rPr>
              <w:t>，積極改善身體運動能力不足之處。期盼透過桌球和羽球運動之結合，能夠</w:t>
            </w:r>
            <w:proofErr w:type="gramStart"/>
            <w:r w:rsidRPr="00D87BC0">
              <w:rPr>
                <w:rFonts w:ascii="標楷體" w:eastAsia="標楷體" w:hAnsi="標楷體" w:hint="eastAsia"/>
              </w:rPr>
              <w:t>有類化學習</w:t>
            </w:r>
            <w:proofErr w:type="gramEnd"/>
            <w:r w:rsidRPr="00D87BC0">
              <w:rPr>
                <w:rFonts w:ascii="標楷體" w:eastAsia="標楷體" w:hAnsi="標楷體" w:hint="eastAsia"/>
              </w:rPr>
              <w:t>及學習遷移之效果，進而達到有效教學之目標。</w:t>
            </w:r>
          </w:p>
          <w:p w:rsidR="00FE2FC1" w:rsidRDefault="00FE2FC1" w:rsidP="00D86BDE">
            <w:pPr>
              <w:rPr>
                <w:rFonts w:ascii="標楷體" w:eastAsia="標楷體" w:hAnsi="標楷體"/>
              </w:rPr>
            </w:pPr>
            <w:r>
              <w:rPr>
                <w:rFonts w:ascii="標楷體" w:eastAsia="標楷體" w:hAnsi="標楷體"/>
              </w:rPr>
              <w:tab/>
            </w:r>
            <w:r w:rsidRPr="00D87BC0">
              <w:rPr>
                <w:rFonts w:ascii="標楷體" w:eastAsia="標楷體" w:hAnsi="標楷體" w:hint="eastAsia"/>
              </w:rPr>
              <w:t>因此，本教學活動設計主題為樂『羽』『桌』遊，內容顧名思義就是透過桌球及羽球的遊戲，從遊戲中將桌球、羽球運動基本能力融入其中，提升學生學習動機，漸漸地喜歡與快樂的愛上這門體育課，故教學活動內容涵蓋基礎運動能力、整合性運動能力及跨領域之數學、自然與生活科技、人權、資訊與行動載具</w:t>
            </w:r>
            <w:proofErr w:type="spellStart"/>
            <w:r w:rsidRPr="00D87BC0">
              <w:rPr>
                <w:rFonts w:ascii="標楷體" w:eastAsia="標楷體" w:hAnsi="標楷體"/>
              </w:rPr>
              <w:t>iPad</w:t>
            </w:r>
            <w:proofErr w:type="spellEnd"/>
            <w:r w:rsidRPr="00D87BC0">
              <w:rPr>
                <w:rFonts w:ascii="標楷體" w:eastAsia="標楷體" w:hAnsi="標楷體" w:hint="eastAsia"/>
              </w:rPr>
              <w:t>之</w:t>
            </w:r>
            <w:r w:rsidRPr="00D87BC0">
              <w:rPr>
                <w:rFonts w:ascii="標楷體" w:eastAsia="標楷體" w:hAnsi="標楷體"/>
              </w:rPr>
              <w:t>APP</w:t>
            </w:r>
            <w:r w:rsidRPr="00D87BC0">
              <w:rPr>
                <w:rFonts w:ascii="標楷體" w:eastAsia="標楷體" w:hAnsi="標楷體" w:hint="eastAsia"/>
              </w:rPr>
              <w:t>活動等課程融入，並將終身運動觀念引導至自我健康管理與規律運動之重要性，以提升未來生活品質為目標。</w:t>
            </w:r>
          </w:p>
          <w:p w:rsidR="00FE2FC1" w:rsidRPr="00D87BC0" w:rsidRDefault="00FE2FC1" w:rsidP="00D86BDE">
            <w:pPr>
              <w:rPr>
                <w:rFonts w:ascii="標楷體" w:eastAsia="標楷體" w:hAnsi="標楷體"/>
                <w:b/>
              </w:rPr>
            </w:pPr>
          </w:p>
        </w:tc>
      </w:tr>
      <w:tr w:rsidR="00FE2FC1" w:rsidRPr="00EF1914" w:rsidTr="00D86BDE">
        <w:trPr>
          <w:trHeight w:val="819"/>
        </w:trPr>
        <w:tc>
          <w:tcPr>
            <w:tcW w:w="1384" w:type="dxa"/>
            <w:shd w:val="clear" w:color="auto" w:fill="auto"/>
            <w:vAlign w:val="center"/>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課程照片</w:t>
            </w:r>
          </w:p>
        </w:tc>
        <w:tc>
          <w:tcPr>
            <w:tcW w:w="3827"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anchor distT="0" distB="0" distL="114300" distR="114300" simplePos="0" relativeHeight="251662336" behindDoc="0" locked="0" layoutInCell="1" allowOverlap="1" wp14:anchorId="5151D911" wp14:editId="4C0153F7">
                  <wp:simplePos x="0" y="0"/>
                  <wp:positionH relativeFrom="column">
                    <wp:posOffset>21590</wp:posOffset>
                  </wp:positionH>
                  <wp:positionV relativeFrom="paragraph">
                    <wp:posOffset>108585</wp:posOffset>
                  </wp:positionV>
                  <wp:extent cx="2344420" cy="1610360"/>
                  <wp:effectExtent l="19050" t="0" r="0" b="0"/>
                  <wp:wrapSquare wrapText="bothSides"/>
                  <wp:docPr id="1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344420" cy="1610360"/>
                          </a:xfrm>
                          <a:prstGeom prst="rect">
                            <a:avLst/>
                          </a:prstGeom>
                          <a:noFill/>
                          <a:ln w="9525">
                            <a:noFill/>
                            <a:miter lim="800000"/>
                            <a:headEnd/>
                            <a:tailEnd/>
                          </a:ln>
                        </pic:spPr>
                      </pic:pic>
                    </a:graphicData>
                  </a:graphic>
                </wp:anchor>
              </w:drawing>
            </w:r>
          </w:p>
        </w:tc>
        <w:tc>
          <w:tcPr>
            <w:tcW w:w="4536"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anchor distT="0" distB="0" distL="114300" distR="114300" simplePos="0" relativeHeight="251661312" behindDoc="0" locked="0" layoutInCell="1" allowOverlap="1" wp14:anchorId="78F1949A" wp14:editId="66DED633">
                  <wp:simplePos x="0" y="0"/>
                  <wp:positionH relativeFrom="column">
                    <wp:posOffset>86995</wp:posOffset>
                  </wp:positionH>
                  <wp:positionV relativeFrom="paragraph">
                    <wp:posOffset>108585</wp:posOffset>
                  </wp:positionV>
                  <wp:extent cx="2644140" cy="1569720"/>
                  <wp:effectExtent l="19050" t="0" r="3810" b="0"/>
                  <wp:wrapSquare wrapText="bothSides"/>
                  <wp:docPr id="16"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644140" cy="1569720"/>
                          </a:xfrm>
                          <a:prstGeom prst="rect">
                            <a:avLst/>
                          </a:prstGeom>
                          <a:noFill/>
                          <a:ln w="9525">
                            <a:noFill/>
                            <a:miter lim="800000"/>
                            <a:headEnd/>
                            <a:tailEnd/>
                          </a:ln>
                        </pic:spPr>
                      </pic:pic>
                    </a:graphicData>
                  </a:graphic>
                </wp:anchor>
              </w:drawing>
            </w:r>
          </w:p>
        </w:tc>
      </w:tr>
    </w:tbl>
    <w:p w:rsidR="00FE2FC1" w:rsidRPr="00EF1914" w:rsidRDefault="00FE2FC1" w:rsidP="00FE2FC1"/>
    <w:p w:rsidR="00FE2FC1" w:rsidRDefault="00FE2FC1" w:rsidP="00FE2FC1">
      <w:pPr>
        <w:widowControl/>
      </w:pPr>
      <w:r>
        <w:br w:type="page"/>
      </w:r>
    </w:p>
    <w:p w:rsidR="00FE2FC1" w:rsidRPr="00EF1914" w:rsidRDefault="00FE2FC1" w:rsidP="00FE2FC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578"/>
        <w:gridCol w:w="4785"/>
      </w:tblGrid>
      <w:tr w:rsidR="00FE2FC1" w:rsidRPr="00EF1914" w:rsidTr="00D86BDE">
        <w:trPr>
          <w:trHeight w:val="272"/>
        </w:trPr>
        <w:tc>
          <w:tcPr>
            <w:tcW w:w="1384" w:type="dxa"/>
            <w:shd w:val="clear" w:color="auto" w:fill="auto"/>
          </w:tcPr>
          <w:p w:rsidR="00FE2FC1" w:rsidRDefault="00FE2FC1" w:rsidP="00D86BDE">
            <w:pPr>
              <w:pStyle w:val="aa"/>
              <w:ind w:leftChars="0" w:left="0"/>
              <w:jc w:val="center"/>
              <w:rPr>
                <w:rFonts w:ascii="標楷體" w:eastAsia="標楷體" w:hAnsi="標楷體"/>
                <w:b/>
                <w:sz w:val="28"/>
                <w:szCs w:val="28"/>
              </w:rPr>
            </w:pPr>
            <w:r w:rsidRPr="00430A39">
              <w:rPr>
                <w:rFonts w:ascii="標楷體" w:eastAsia="標楷體" w:hAnsi="標楷體"/>
                <w:b/>
                <w:sz w:val="28"/>
                <w:szCs w:val="28"/>
              </w:rPr>
              <w:fldChar w:fldCharType="begin"/>
            </w:r>
            <w:r w:rsidRPr="00430A39">
              <w:rPr>
                <w:rFonts w:ascii="標楷體" w:eastAsia="標楷體" w:hAnsi="標楷體"/>
                <w:b/>
                <w:sz w:val="28"/>
                <w:szCs w:val="28"/>
              </w:rPr>
              <w:instrText xml:space="preserve"> </w:instrText>
            </w:r>
            <w:r w:rsidRPr="00430A39">
              <w:rPr>
                <w:rFonts w:ascii="標楷體" w:eastAsia="標楷體" w:hAnsi="標楷體" w:hint="eastAsia"/>
                <w:b/>
                <w:sz w:val="28"/>
                <w:szCs w:val="28"/>
              </w:rPr>
              <w:instrText>eq \o\ac(</w:instrText>
            </w:r>
            <w:r w:rsidRPr="00430A39">
              <w:rPr>
                <w:rFonts w:ascii="標楷體" w:eastAsia="標楷體" w:hAnsi="標楷體" w:hint="eastAsia"/>
                <w:b/>
                <w:position w:val="-5"/>
                <w:sz w:val="42"/>
                <w:szCs w:val="28"/>
              </w:rPr>
              <w:instrText>○</w:instrText>
            </w:r>
            <w:r w:rsidRPr="00430A39">
              <w:rPr>
                <w:rFonts w:ascii="標楷體" w:eastAsia="標楷體" w:hAnsi="標楷體" w:hint="eastAsia"/>
                <w:b/>
                <w:sz w:val="28"/>
                <w:szCs w:val="28"/>
              </w:rPr>
              <w:instrText>,1)</w:instrText>
            </w:r>
            <w:r w:rsidRPr="00430A39">
              <w:rPr>
                <w:rFonts w:ascii="標楷體" w:eastAsia="標楷體" w:hAnsi="標楷體"/>
                <w:b/>
                <w:sz w:val="28"/>
                <w:szCs w:val="28"/>
              </w:rPr>
              <w:fldChar w:fldCharType="end"/>
            </w:r>
          </w:p>
        </w:tc>
        <w:tc>
          <w:tcPr>
            <w:tcW w:w="8363" w:type="dxa"/>
            <w:gridSpan w:val="2"/>
            <w:shd w:val="clear" w:color="auto" w:fill="auto"/>
          </w:tcPr>
          <w:p w:rsidR="00FE2FC1" w:rsidRPr="003D6639" w:rsidRDefault="00FE2FC1" w:rsidP="00D86BDE">
            <w:pPr>
              <w:widowControl/>
              <w:jc w:val="center"/>
              <w:rPr>
                <w:rFonts w:ascii="標楷體" w:eastAsia="標楷體" w:hAnsi="標楷體"/>
                <w:b/>
                <w:sz w:val="28"/>
                <w:szCs w:val="28"/>
              </w:rPr>
            </w:pPr>
            <w:r>
              <w:rPr>
                <w:rFonts w:ascii="標楷體" w:eastAsia="標楷體" w:hAnsi="標楷體" w:hint="eastAsia"/>
                <w:b/>
                <w:sz w:val="28"/>
                <w:szCs w:val="28"/>
              </w:rPr>
              <w:t>中學教師組</w:t>
            </w:r>
          </w:p>
        </w:tc>
      </w:tr>
      <w:tr w:rsidR="00FE2FC1" w:rsidRPr="00EF1914" w:rsidTr="00D86BDE">
        <w:trPr>
          <w:trHeight w:val="272"/>
        </w:trPr>
        <w:tc>
          <w:tcPr>
            <w:tcW w:w="1384"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Pr>
                <w:rFonts w:ascii="標楷體" w:eastAsia="標楷體" w:hAnsi="標楷體" w:hint="eastAsia"/>
                <w:b/>
                <w:sz w:val="28"/>
                <w:szCs w:val="28"/>
              </w:rPr>
              <w:t>教案名稱</w:t>
            </w:r>
          </w:p>
        </w:tc>
        <w:tc>
          <w:tcPr>
            <w:tcW w:w="8363" w:type="dxa"/>
            <w:gridSpan w:val="2"/>
            <w:shd w:val="clear" w:color="auto" w:fill="auto"/>
          </w:tcPr>
          <w:p w:rsidR="00FE2FC1" w:rsidRPr="003D6639" w:rsidRDefault="00FE2FC1" w:rsidP="00D86BDE">
            <w:pPr>
              <w:widowControl/>
              <w:jc w:val="center"/>
              <w:rPr>
                <w:b/>
                <w:sz w:val="28"/>
                <w:szCs w:val="28"/>
              </w:rPr>
            </w:pPr>
            <w:r w:rsidRPr="003D6639">
              <w:rPr>
                <w:rFonts w:ascii="標楷體" w:eastAsia="標楷體" w:hAnsi="標楷體" w:hint="eastAsia"/>
                <w:b/>
                <w:sz w:val="28"/>
                <w:szCs w:val="28"/>
              </w:rPr>
              <w:t>讓我們帶著責任去飛-尊重篇</w:t>
            </w:r>
          </w:p>
        </w:tc>
      </w:tr>
      <w:tr w:rsidR="00FE2FC1" w:rsidRPr="00EF1914" w:rsidTr="00D86BDE">
        <w:trPr>
          <w:trHeight w:val="272"/>
        </w:trPr>
        <w:tc>
          <w:tcPr>
            <w:tcW w:w="1384" w:type="dxa"/>
            <w:shd w:val="clear" w:color="auto" w:fill="auto"/>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連絡人</w:t>
            </w:r>
          </w:p>
        </w:tc>
        <w:tc>
          <w:tcPr>
            <w:tcW w:w="8363" w:type="dxa"/>
            <w:gridSpan w:val="2"/>
            <w:shd w:val="clear" w:color="auto" w:fill="auto"/>
          </w:tcPr>
          <w:p w:rsidR="00FE2FC1" w:rsidRDefault="00FE2FC1" w:rsidP="00D86BDE">
            <w:pPr>
              <w:pStyle w:val="aa"/>
              <w:ind w:leftChars="0" w:left="0"/>
              <w:jc w:val="center"/>
              <w:rPr>
                <w:rFonts w:ascii="標楷體" w:eastAsia="標楷體" w:hAnsi="標楷體"/>
                <w:szCs w:val="24"/>
              </w:rPr>
            </w:pPr>
            <w:r w:rsidRPr="00CB2156">
              <w:rPr>
                <w:rFonts w:ascii="標楷體" w:eastAsia="標楷體" w:hAnsi="標楷體" w:hint="eastAsia"/>
                <w:szCs w:val="24"/>
              </w:rPr>
              <w:t>國立光復商工</w:t>
            </w:r>
            <w:r>
              <w:rPr>
                <w:rFonts w:ascii="標楷體" w:eastAsia="標楷體" w:hAnsi="標楷體" w:hint="eastAsia"/>
                <w:szCs w:val="24"/>
              </w:rPr>
              <w:t>-</w:t>
            </w:r>
            <w:r w:rsidRPr="00CB2156">
              <w:rPr>
                <w:rFonts w:ascii="標楷體" w:eastAsia="標楷體" w:hAnsi="標楷體" w:hint="eastAsia"/>
                <w:szCs w:val="24"/>
              </w:rPr>
              <w:t>李柏昂</w:t>
            </w:r>
          </w:p>
          <w:p w:rsidR="00FE2FC1" w:rsidRPr="00430A39" w:rsidRDefault="00FE2FC1" w:rsidP="00D86BDE">
            <w:pPr>
              <w:pStyle w:val="aa"/>
              <w:ind w:leftChars="0" w:left="0"/>
              <w:jc w:val="center"/>
              <w:rPr>
                <w:rFonts w:ascii="標楷體" w:eastAsia="標楷體" w:hAnsi="標楷體"/>
                <w:szCs w:val="24"/>
              </w:rPr>
            </w:pPr>
            <w:r w:rsidRPr="00CB2156">
              <w:rPr>
                <w:rFonts w:ascii="標楷體" w:eastAsia="標楷體" w:hAnsi="標楷體"/>
                <w:szCs w:val="24"/>
              </w:rPr>
              <w:t>0980</w:t>
            </w:r>
            <w:r>
              <w:rPr>
                <w:rFonts w:ascii="標楷體" w:eastAsia="標楷體" w:hAnsi="標楷體" w:hint="eastAsia"/>
                <w:szCs w:val="24"/>
              </w:rPr>
              <w:t>-</w:t>
            </w:r>
            <w:r w:rsidRPr="00CB2156">
              <w:rPr>
                <w:rFonts w:ascii="標楷體" w:eastAsia="標楷體" w:hAnsi="標楷體"/>
                <w:szCs w:val="24"/>
              </w:rPr>
              <w:t>983224</w:t>
            </w:r>
            <w:r>
              <w:rPr>
                <w:rFonts w:ascii="標楷體" w:eastAsia="標楷體" w:hAnsi="標楷體" w:hint="eastAsia"/>
                <w:szCs w:val="24"/>
              </w:rPr>
              <w:t>/</w:t>
            </w:r>
            <w:r w:rsidRPr="00CB2156">
              <w:rPr>
                <w:rFonts w:ascii="標楷體" w:eastAsia="標楷體" w:hAnsi="標楷體"/>
                <w:szCs w:val="24"/>
              </w:rPr>
              <w:t>soar224224@gmail.com</w:t>
            </w:r>
          </w:p>
        </w:tc>
      </w:tr>
      <w:tr w:rsidR="00FE2FC1" w:rsidRPr="00EF1914" w:rsidTr="00D86BDE">
        <w:trPr>
          <w:trHeight w:val="819"/>
        </w:trPr>
        <w:tc>
          <w:tcPr>
            <w:tcW w:w="1384" w:type="dxa"/>
            <w:shd w:val="clear" w:color="auto" w:fill="auto"/>
            <w:vAlign w:val="center"/>
          </w:tcPr>
          <w:p w:rsidR="00FE2FC1" w:rsidRPr="00430A39" w:rsidRDefault="00FE2FC1" w:rsidP="00D86BDE">
            <w:pPr>
              <w:pStyle w:val="aa"/>
              <w:ind w:leftChars="0" w:left="0"/>
              <w:jc w:val="center"/>
              <w:rPr>
                <w:rFonts w:ascii="標楷體" w:eastAsia="標楷體" w:hAnsi="標楷體"/>
                <w:szCs w:val="24"/>
              </w:rPr>
            </w:pPr>
            <w:r w:rsidRPr="00430A39">
              <w:rPr>
                <w:rFonts w:ascii="標楷體" w:eastAsia="標楷體" w:hAnsi="標楷體" w:hint="eastAsia"/>
                <w:b/>
                <w:szCs w:val="24"/>
              </w:rPr>
              <w:t>得獎原因</w:t>
            </w:r>
          </w:p>
        </w:tc>
        <w:tc>
          <w:tcPr>
            <w:tcW w:w="8363" w:type="dxa"/>
            <w:gridSpan w:val="2"/>
            <w:shd w:val="clear" w:color="auto" w:fill="auto"/>
          </w:tcPr>
          <w:p w:rsidR="00FE2FC1" w:rsidRDefault="00FE2FC1" w:rsidP="00D86BDE">
            <w:pPr>
              <w:autoSpaceDE w:val="0"/>
              <w:autoSpaceDN w:val="0"/>
              <w:adjustRightInd w:val="0"/>
              <w:rPr>
                <w:rFonts w:ascii="標楷體" w:eastAsia="標楷體" w:cs="標楷體"/>
                <w:kern w:val="0"/>
              </w:rPr>
            </w:pPr>
          </w:p>
          <w:p w:rsidR="00FE2FC1" w:rsidRDefault="00FE2FC1" w:rsidP="00D86BDE">
            <w:pPr>
              <w:autoSpaceDE w:val="0"/>
              <w:autoSpaceDN w:val="0"/>
              <w:adjustRightInd w:val="0"/>
              <w:rPr>
                <w:rFonts w:ascii="標楷體" w:eastAsia="標楷體" w:cs="標楷體"/>
                <w:kern w:val="0"/>
              </w:rPr>
            </w:pPr>
            <w:r>
              <w:rPr>
                <w:rFonts w:ascii="標楷體" w:eastAsia="標楷體" w:cs="標楷體"/>
                <w:kern w:val="0"/>
              </w:rPr>
              <w:tab/>
            </w:r>
            <w:r>
              <w:rPr>
                <w:rFonts w:ascii="標楷體" w:eastAsia="標楷體" w:cs="標楷體" w:hint="eastAsia"/>
                <w:kern w:val="0"/>
              </w:rPr>
              <w:t>品格教育是教育中重要的一環，該課程的設計就是為了讓學生在體育課當中培養品格，藉由</w:t>
            </w:r>
            <w:r>
              <w:rPr>
                <w:rFonts w:eastAsia="標楷體"/>
                <w:kern w:val="0"/>
              </w:rPr>
              <w:t xml:space="preserve">Don </w:t>
            </w:r>
            <w:proofErr w:type="spellStart"/>
            <w:r>
              <w:rPr>
                <w:rFonts w:eastAsia="標楷體"/>
                <w:kern w:val="0"/>
              </w:rPr>
              <w:t>Hellsion</w:t>
            </w:r>
            <w:proofErr w:type="spellEnd"/>
            <w:r>
              <w:rPr>
                <w:rFonts w:ascii="標楷體" w:eastAsia="標楷體" w:cs="標楷體" w:hint="eastAsia"/>
                <w:kern w:val="0"/>
              </w:rPr>
              <w:t>所提出的「個人與社會責任模式」融合飛盤課程的教學，讓學生在體育課的場域中強調責任層級的實踐；飛盤是一項很容易與他人互動的運動，學生從基本的技術學習到團體比賽的過程中，責任層級的組成要素有相當多機會可以藉題發揮，讓學生一邊練習一邊思考自己的行為是否符合責任層級，最後再藉由分組討論與個人反思，幫助學生發現自己需要改正的行為或態度，漸漸培養出尊重的良好品格，並且運用在體育課程之外。</w:t>
            </w:r>
          </w:p>
          <w:p w:rsidR="00FE2FC1" w:rsidRDefault="00FE2FC1" w:rsidP="00D86BDE">
            <w:pPr>
              <w:autoSpaceDE w:val="0"/>
              <w:autoSpaceDN w:val="0"/>
              <w:adjustRightInd w:val="0"/>
              <w:rPr>
                <w:rFonts w:ascii="標楷體" w:eastAsia="標楷體" w:cs="標楷體"/>
                <w:kern w:val="0"/>
              </w:rPr>
            </w:pPr>
          </w:p>
          <w:p w:rsidR="00FE2FC1" w:rsidRDefault="00FE2FC1" w:rsidP="00D86BDE">
            <w:pPr>
              <w:autoSpaceDE w:val="0"/>
              <w:autoSpaceDN w:val="0"/>
              <w:adjustRightInd w:val="0"/>
              <w:rPr>
                <w:rFonts w:ascii="標楷體" w:eastAsia="標楷體" w:cs="標楷體"/>
                <w:kern w:val="0"/>
              </w:rPr>
            </w:pPr>
            <w:r>
              <w:rPr>
                <w:rFonts w:ascii="標楷體" w:eastAsia="標楷體" w:cs="標楷體"/>
                <w:kern w:val="0"/>
              </w:rPr>
              <w:tab/>
            </w:r>
            <w:r>
              <w:rPr>
                <w:rFonts w:ascii="標楷體" w:eastAsia="標楷體" w:cs="標楷體" w:hint="eastAsia"/>
                <w:kern w:val="0"/>
              </w:rPr>
              <w:t>該課程的單元以責任層級的尊重為目標，並且兼顧飛盤的基礎到進階的技能學習，一個單元</w:t>
            </w:r>
            <w:r>
              <w:rPr>
                <w:rFonts w:eastAsia="標楷體"/>
                <w:kern w:val="0"/>
              </w:rPr>
              <w:t xml:space="preserve">4 </w:t>
            </w:r>
            <w:r>
              <w:rPr>
                <w:rFonts w:ascii="標楷體" w:eastAsia="標楷體" w:cs="標楷體" w:hint="eastAsia"/>
                <w:kern w:val="0"/>
              </w:rPr>
              <w:t>節課，每節課</w:t>
            </w:r>
            <w:r>
              <w:rPr>
                <w:rFonts w:eastAsia="標楷體"/>
                <w:kern w:val="0"/>
              </w:rPr>
              <w:t xml:space="preserve">50 </w:t>
            </w:r>
            <w:r>
              <w:rPr>
                <w:rFonts w:ascii="標楷體" w:eastAsia="標楷體" w:cs="標楷體" w:hint="eastAsia"/>
                <w:kern w:val="0"/>
              </w:rPr>
              <w:t>分鐘，於每堂課程之後給予學習單，讓學生在課間練習；教學資源包含飛盤、角椎、童軍繩、呼拉圈、學習單、學生分組名單、責任層級海報、</w:t>
            </w:r>
            <w:r>
              <w:rPr>
                <w:rFonts w:eastAsia="標楷體"/>
                <w:kern w:val="0"/>
              </w:rPr>
              <w:t xml:space="preserve">A4 </w:t>
            </w:r>
            <w:r>
              <w:rPr>
                <w:rFonts w:ascii="標楷體" w:eastAsia="標楷體" w:cs="標楷體" w:hint="eastAsia"/>
                <w:kern w:val="0"/>
              </w:rPr>
              <w:t>紙、麥克筆、戰術板、自製練習圖等。</w:t>
            </w:r>
          </w:p>
          <w:p w:rsidR="00FE2FC1" w:rsidRDefault="00FE2FC1" w:rsidP="00D86BDE">
            <w:pPr>
              <w:autoSpaceDE w:val="0"/>
              <w:autoSpaceDN w:val="0"/>
              <w:adjustRightInd w:val="0"/>
              <w:rPr>
                <w:rFonts w:ascii="標楷體" w:eastAsia="標楷體" w:cs="標楷體"/>
                <w:kern w:val="0"/>
              </w:rPr>
            </w:pPr>
          </w:p>
          <w:p w:rsidR="00FE2FC1" w:rsidRDefault="00FE2FC1" w:rsidP="00D86BDE">
            <w:pPr>
              <w:autoSpaceDE w:val="0"/>
              <w:autoSpaceDN w:val="0"/>
              <w:adjustRightInd w:val="0"/>
              <w:rPr>
                <w:rFonts w:ascii="標楷體" w:eastAsia="標楷體" w:cs="標楷體"/>
                <w:kern w:val="0"/>
              </w:rPr>
            </w:pPr>
            <w:r>
              <w:rPr>
                <w:rFonts w:ascii="標楷體" w:eastAsia="標楷體" w:cs="標楷體"/>
                <w:kern w:val="0"/>
              </w:rPr>
              <w:tab/>
            </w:r>
            <w:r>
              <w:rPr>
                <w:rFonts w:ascii="標楷體" w:eastAsia="標楷體" w:cs="標楷體" w:hint="eastAsia"/>
                <w:kern w:val="0"/>
              </w:rPr>
              <w:t>責任層級</w:t>
            </w:r>
            <w:proofErr w:type="gramStart"/>
            <w:r>
              <w:rPr>
                <w:rFonts w:ascii="標楷體" w:eastAsia="標楷體" w:cs="標楷體" w:hint="eastAsia"/>
                <w:kern w:val="0"/>
              </w:rPr>
              <w:t>一</w:t>
            </w:r>
            <w:proofErr w:type="gramEnd"/>
            <w:r>
              <w:rPr>
                <w:rFonts w:ascii="標楷體" w:eastAsia="標楷體" w:cs="標楷體" w:hint="eastAsia"/>
                <w:kern w:val="0"/>
              </w:rPr>
              <w:t>尊重，包含自我控制、和平解決衝突與接納他人成為合作夥伴，每堂課程實施</w:t>
            </w:r>
            <w:r>
              <w:rPr>
                <w:rFonts w:eastAsia="標楷體"/>
                <w:kern w:val="0"/>
              </w:rPr>
              <w:t xml:space="preserve">TPSR </w:t>
            </w:r>
            <w:r>
              <w:rPr>
                <w:rFonts w:ascii="標楷體" w:eastAsia="標楷體" w:cs="標楷體" w:hint="eastAsia"/>
                <w:kern w:val="0"/>
              </w:rPr>
              <w:t>模式的流程，依序進行關懷時間、認知對話、身體活動、小組討論與自省時間，依照課程單元的不同需求，調配每堂流程的時間，例如課程實施前期，會在認知對話多一點時間說明責任層級；課程後期，會讓學生多一點分組討論的時間，透過海報或討論，讓學生瞭解彼此的感受和想法，以達成塑造尊重品格的目標。</w:t>
            </w:r>
          </w:p>
          <w:p w:rsidR="00FE2FC1" w:rsidRDefault="00FE2FC1" w:rsidP="00D86BDE">
            <w:pPr>
              <w:autoSpaceDE w:val="0"/>
              <w:autoSpaceDN w:val="0"/>
              <w:adjustRightInd w:val="0"/>
              <w:rPr>
                <w:rFonts w:ascii="標楷體" w:eastAsia="標楷體" w:cs="標楷體"/>
                <w:kern w:val="0"/>
              </w:rPr>
            </w:pPr>
          </w:p>
          <w:p w:rsidR="00FE2FC1" w:rsidRDefault="00FE2FC1" w:rsidP="00D86BDE">
            <w:pPr>
              <w:autoSpaceDE w:val="0"/>
              <w:autoSpaceDN w:val="0"/>
              <w:adjustRightInd w:val="0"/>
              <w:rPr>
                <w:rFonts w:ascii="標楷體" w:eastAsia="標楷體" w:cs="標楷體"/>
                <w:kern w:val="0"/>
              </w:rPr>
            </w:pPr>
            <w:r>
              <w:rPr>
                <w:rFonts w:ascii="標楷體" w:eastAsia="標楷體" w:cs="標楷體"/>
                <w:kern w:val="0"/>
              </w:rPr>
              <w:tab/>
            </w:r>
            <w:r>
              <w:rPr>
                <w:rFonts w:ascii="標楷體" w:eastAsia="標楷體" w:cs="標楷體" w:hint="eastAsia"/>
                <w:kern w:val="0"/>
              </w:rPr>
              <w:t>教師在實施該課程模式時，建議教師有以下的信念，成為好的實施者：必須有認同學生差異、整合課程認知技能與情意、與學生建立正向的關係、將課堂的權力逐漸賦權給學生、幫助學生將學習成果遷移到體育課之外的情境，這也是</w:t>
            </w:r>
            <w:r>
              <w:rPr>
                <w:rFonts w:eastAsia="標楷體"/>
                <w:kern w:val="0"/>
              </w:rPr>
              <w:t xml:space="preserve">TPSR </w:t>
            </w:r>
            <w:r>
              <w:rPr>
                <w:rFonts w:ascii="標楷體" w:eastAsia="標楷體" w:cs="標楷體" w:hint="eastAsia"/>
                <w:kern w:val="0"/>
              </w:rPr>
              <w:t>模式與該課程的最終目標。</w:t>
            </w:r>
          </w:p>
          <w:p w:rsidR="00FE2FC1" w:rsidRPr="00430A39" w:rsidRDefault="00FE2FC1" w:rsidP="00D86BDE">
            <w:pPr>
              <w:autoSpaceDE w:val="0"/>
              <w:autoSpaceDN w:val="0"/>
              <w:adjustRightInd w:val="0"/>
              <w:rPr>
                <w:rFonts w:ascii="標楷體" w:eastAsia="標楷體" w:hAnsi="標楷體"/>
              </w:rPr>
            </w:pPr>
          </w:p>
        </w:tc>
      </w:tr>
      <w:tr w:rsidR="00FE2FC1" w:rsidRPr="00EF1914" w:rsidTr="00D86BDE">
        <w:trPr>
          <w:trHeight w:val="819"/>
        </w:trPr>
        <w:tc>
          <w:tcPr>
            <w:tcW w:w="1384" w:type="dxa"/>
            <w:shd w:val="clear" w:color="auto" w:fill="auto"/>
            <w:vAlign w:val="center"/>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課程照片</w:t>
            </w:r>
          </w:p>
        </w:tc>
        <w:tc>
          <w:tcPr>
            <w:tcW w:w="3578"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anchor distT="0" distB="0" distL="114300" distR="114300" simplePos="0" relativeHeight="251663360" behindDoc="0" locked="0" layoutInCell="1" allowOverlap="1" wp14:anchorId="05510A6B" wp14:editId="110964B8">
                  <wp:simplePos x="0" y="0"/>
                  <wp:positionH relativeFrom="column">
                    <wp:posOffset>21925</wp:posOffset>
                  </wp:positionH>
                  <wp:positionV relativeFrom="paragraph">
                    <wp:posOffset>63476</wp:posOffset>
                  </wp:positionV>
                  <wp:extent cx="2344588" cy="1466491"/>
                  <wp:effectExtent l="19050" t="0" r="0" b="0"/>
                  <wp:wrapSquare wrapText="bothSides"/>
                  <wp:docPr id="17"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2344588" cy="1466491"/>
                          </a:xfrm>
                          <a:prstGeom prst="rect">
                            <a:avLst/>
                          </a:prstGeom>
                          <a:noFill/>
                          <a:ln w="9525">
                            <a:noFill/>
                            <a:miter lim="800000"/>
                            <a:headEnd/>
                            <a:tailEnd/>
                          </a:ln>
                        </pic:spPr>
                      </pic:pic>
                    </a:graphicData>
                  </a:graphic>
                </wp:anchor>
              </w:drawing>
            </w:r>
          </w:p>
        </w:tc>
        <w:tc>
          <w:tcPr>
            <w:tcW w:w="4785"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inline distT="0" distB="0" distL="0" distR="0" wp14:anchorId="5F9F7E75" wp14:editId="04C33C94">
                  <wp:extent cx="2692244" cy="1518249"/>
                  <wp:effectExtent l="1905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2692910" cy="1518624"/>
                          </a:xfrm>
                          <a:prstGeom prst="rect">
                            <a:avLst/>
                          </a:prstGeom>
                          <a:noFill/>
                          <a:ln w="9525">
                            <a:noFill/>
                            <a:miter lim="800000"/>
                            <a:headEnd/>
                            <a:tailEnd/>
                          </a:ln>
                        </pic:spPr>
                      </pic:pic>
                    </a:graphicData>
                  </a:graphic>
                </wp:inline>
              </w:drawing>
            </w:r>
          </w:p>
        </w:tc>
      </w:tr>
    </w:tbl>
    <w:p w:rsidR="00FE2FC1" w:rsidRDefault="00FE2FC1" w:rsidP="00FE2FC1"/>
    <w:p w:rsidR="00FE2FC1" w:rsidRDefault="00FE2FC1" w:rsidP="00FE2FC1">
      <w:pPr>
        <w:widowControl/>
      </w:pPr>
      <w:r>
        <w:br w:type="page"/>
      </w:r>
    </w:p>
    <w:p w:rsidR="00FE2FC1" w:rsidRDefault="00FE2FC1" w:rsidP="00FE2FC1"/>
    <w:p w:rsidR="00FE2FC1" w:rsidRPr="00EF1914" w:rsidRDefault="00FE2FC1" w:rsidP="00FE2FC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827"/>
        <w:gridCol w:w="4394"/>
      </w:tblGrid>
      <w:tr w:rsidR="00FE2FC1" w:rsidRPr="00EF1914" w:rsidTr="00D86BDE">
        <w:trPr>
          <w:trHeight w:val="272"/>
        </w:trPr>
        <w:tc>
          <w:tcPr>
            <w:tcW w:w="1526" w:type="dxa"/>
            <w:shd w:val="clear" w:color="auto" w:fill="auto"/>
          </w:tcPr>
          <w:p w:rsidR="00FE2FC1" w:rsidRDefault="00FE2FC1" w:rsidP="00D86BDE">
            <w:pPr>
              <w:pStyle w:val="aa"/>
              <w:ind w:leftChars="0" w:left="0"/>
              <w:jc w:val="center"/>
              <w:rPr>
                <w:rFonts w:ascii="標楷體" w:eastAsia="標楷體" w:hAnsi="標楷體"/>
                <w:b/>
                <w:sz w:val="28"/>
                <w:szCs w:val="28"/>
              </w:rPr>
            </w:pPr>
            <w:r>
              <w:rPr>
                <w:rFonts w:ascii="標楷體" w:eastAsia="標楷體" w:hAnsi="標楷體"/>
                <w:b/>
                <w:sz w:val="28"/>
                <w:szCs w:val="28"/>
              </w:rPr>
              <w:fldChar w:fldCharType="begin"/>
            </w:r>
            <w:r>
              <w:rPr>
                <w:rFonts w:ascii="標楷體" w:eastAsia="標楷體" w:hAnsi="標楷體"/>
                <w:b/>
                <w:sz w:val="28"/>
                <w:szCs w:val="28"/>
              </w:rPr>
              <w:instrText xml:space="preserve"> </w:instrText>
            </w:r>
            <w:r>
              <w:rPr>
                <w:rFonts w:ascii="標楷體" w:eastAsia="標楷體" w:hAnsi="標楷體" w:hint="eastAsia"/>
                <w:b/>
                <w:sz w:val="28"/>
                <w:szCs w:val="28"/>
              </w:rPr>
              <w:instrText>eq \o\ac(</w:instrText>
            </w:r>
            <w:r w:rsidRPr="001C39D6">
              <w:rPr>
                <w:rFonts w:ascii="標楷體" w:eastAsia="標楷體" w:hAnsi="標楷體" w:hint="eastAsia"/>
                <w:b/>
                <w:position w:val="-5"/>
                <w:sz w:val="42"/>
                <w:szCs w:val="28"/>
              </w:rPr>
              <w:instrText>○</w:instrText>
            </w:r>
            <w:r>
              <w:rPr>
                <w:rFonts w:ascii="標楷體" w:eastAsia="標楷體" w:hAnsi="標楷體" w:hint="eastAsia"/>
                <w:b/>
                <w:sz w:val="28"/>
                <w:szCs w:val="28"/>
              </w:rPr>
              <w:instrText>,2)</w:instrText>
            </w:r>
            <w:r>
              <w:rPr>
                <w:rFonts w:ascii="標楷體" w:eastAsia="標楷體" w:hAnsi="標楷體"/>
                <w:b/>
                <w:sz w:val="28"/>
                <w:szCs w:val="28"/>
              </w:rPr>
              <w:fldChar w:fldCharType="end"/>
            </w:r>
          </w:p>
        </w:tc>
        <w:tc>
          <w:tcPr>
            <w:tcW w:w="8221" w:type="dxa"/>
            <w:gridSpan w:val="2"/>
            <w:shd w:val="clear" w:color="auto" w:fill="auto"/>
          </w:tcPr>
          <w:p w:rsidR="00FE2FC1" w:rsidRPr="003D6639" w:rsidRDefault="00FE2FC1" w:rsidP="00D86BDE">
            <w:pPr>
              <w:widowControl/>
              <w:jc w:val="center"/>
              <w:rPr>
                <w:rFonts w:ascii="標楷體" w:eastAsia="標楷體" w:hAnsi="標楷體"/>
                <w:b/>
                <w:sz w:val="28"/>
                <w:szCs w:val="28"/>
              </w:rPr>
            </w:pPr>
            <w:r>
              <w:rPr>
                <w:rFonts w:ascii="標楷體" w:eastAsia="標楷體" w:hAnsi="標楷體" w:hint="eastAsia"/>
                <w:b/>
                <w:sz w:val="28"/>
                <w:szCs w:val="28"/>
              </w:rPr>
              <w:t>中學教師組</w:t>
            </w:r>
          </w:p>
        </w:tc>
      </w:tr>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Pr>
                <w:rFonts w:ascii="標楷體" w:eastAsia="標楷體" w:hAnsi="標楷體" w:hint="eastAsia"/>
                <w:b/>
                <w:sz w:val="28"/>
                <w:szCs w:val="28"/>
              </w:rPr>
              <w:t>教案名稱</w:t>
            </w:r>
          </w:p>
        </w:tc>
        <w:tc>
          <w:tcPr>
            <w:tcW w:w="8221" w:type="dxa"/>
            <w:gridSpan w:val="2"/>
            <w:shd w:val="clear" w:color="auto" w:fill="auto"/>
          </w:tcPr>
          <w:p w:rsidR="00FE2FC1" w:rsidRPr="003D6639" w:rsidRDefault="00FE2FC1" w:rsidP="00D86BDE">
            <w:pPr>
              <w:widowControl/>
              <w:jc w:val="center"/>
              <w:rPr>
                <w:b/>
                <w:sz w:val="28"/>
                <w:szCs w:val="28"/>
              </w:rPr>
            </w:pPr>
            <w:r w:rsidRPr="003D6639">
              <w:rPr>
                <w:rFonts w:ascii="標楷體" w:eastAsia="標楷體" w:hAnsi="標楷體" w:hint="eastAsia"/>
                <w:b/>
                <w:sz w:val="28"/>
                <w:szCs w:val="28"/>
              </w:rPr>
              <w:t>「奧」向無敵，「匹克」精神-五環運動力</w:t>
            </w:r>
          </w:p>
        </w:tc>
      </w:tr>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連絡人</w:t>
            </w:r>
          </w:p>
        </w:tc>
        <w:tc>
          <w:tcPr>
            <w:tcW w:w="8221" w:type="dxa"/>
            <w:gridSpan w:val="2"/>
            <w:shd w:val="clear" w:color="auto" w:fill="auto"/>
          </w:tcPr>
          <w:p w:rsidR="00FE2FC1" w:rsidRDefault="00FE2FC1" w:rsidP="00D86BDE">
            <w:pPr>
              <w:pStyle w:val="aa"/>
              <w:ind w:leftChars="0" w:left="0"/>
              <w:jc w:val="center"/>
              <w:rPr>
                <w:rFonts w:ascii="Times New Roman" w:eastAsia="標楷體" w:hAnsi="Times New Roman"/>
                <w:szCs w:val="24"/>
              </w:rPr>
            </w:pPr>
            <w:r>
              <w:rPr>
                <w:rFonts w:ascii="Times New Roman" w:eastAsia="標楷體" w:hAnsi="Times New Roman" w:hint="eastAsia"/>
                <w:szCs w:val="24"/>
              </w:rPr>
              <w:t>臺北市立松山高級中學－陳</w:t>
            </w:r>
            <w:proofErr w:type="gramStart"/>
            <w:r>
              <w:rPr>
                <w:rFonts w:ascii="Times New Roman" w:eastAsia="標楷體" w:hAnsi="Times New Roman" w:hint="eastAsia"/>
                <w:szCs w:val="24"/>
              </w:rPr>
              <w:t>萩</w:t>
            </w:r>
            <w:proofErr w:type="gramEnd"/>
            <w:r>
              <w:rPr>
                <w:rFonts w:ascii="Times New Roman" w:eastAsia="標楷體" w:hAnsi="Times New Roman" w:hint="eastAsia"/>
                <w:szCs w:val="24"/>
              </w:rPr>
              <w:t>慈</w:t>
            </w:r>
          </w:p>
          <w:p w:rsidR="00FE2FC1" w:rsidRPr="00430A39" w:rsidRDefault="00FE2FC1" w:rsidP="00D86BDE">
            <w:pPr>
              <w:pStyle w:val="aa"/>
              <w:ind w:leftChars="0" w:left="0"/>
              <w:jc w:val="center"/>
              <w:rPr>
                <w:rFonts w:ascii="標楷體" w:eastAsia="標楷體" w:hAnsi="標楷體"/>
                <w:szCs w:val="24"/>
              </w:rPr>
            </w:pPr>
            <w:r w:rsidRPr="00CB2156">
              <w:rPr>
                <w:rFonts w:ascii="Times New Roman" w:eastAsia="標楷體" w:hAnsi="Times New Roman"/>
                <w:szCs w:val="24"/>
              </w:rPr>
              <w:t>0910188235</w:t>
            </w:r>
            <w:r>
              <w:rPr>
                <w:rFonts w:ascii="Times New Roman" w:eastAsia="標楷體" w:hAnsi="Times New Roman" w:hint="eastAsia"/>
                <w:szCs w:val="24"/>
              </w:rPr>
              <w:t>/ericivy0304@hotmail.com</w:t>
            </w:r>
          </w:p>
        </w:tc>
      </w:tr>
      <w:tr w:rsidR="00FE2FC1" w:rsidRPr="00EF1914" w:rsidTr="00D86BDE">
        <w:trPr>
          <w:trHeight w:val="819"/>
        </w:trPr>
        <w:tc>
          <w:tcPr>
            <w:tcW w:w="1526" w:type="dxa"/>
            <w:shd w:val="clear" w:color="auto" w:fill="auto"/>
            <w:vAlign w:val="center"/>
          </w:tcPr>
          <w:p w:rsidR="00FE2FC1" w:rsidRPr="00430A39" w:rsidRDefault="00FE2FC1" w:rsidP="00D86BDE">
            <w:pPr>
              <w:pStyle w:val="aa"/>
              <w:ind w:leftChars="0" w:left="0"/>
              <w:jc w:val="center"/>
              <w:rPr>
                <w:rFonts w:ascii="標楷體" w:eastAsia="標楷體" w:hAnsi="標楷體"/>
                <w:szCs w:val="24"/>
              </w:rPr>
            </w:pPr>
            <w:r w:rsidRPr="00430A39">
              <w:rPr>
                <w:rFonts w:ascii="標楷體" w:eastAsia="標楷體" w:hAnsi="標楷體" w:hint="eastAsia"/>
                <w:b/>
                <w:szCs w:val="24"/>
              </w:rPr>
              <w:t>得獎原因</w:t>
            </w:r>
          </w:p>
        </w:tc>
        <w:tc>
          <w:tcPr>
            <w:tcW w:w="8221" w:type="dxa"/>
            <w:gridSpan w:val="2"/>
            <w:shd w:val="clear" w:color="auto" w:fill="auto"/>
          </w:tcPr>
          <w:p w:rsidR="00FE2FC1" w:rsidRPr="00BA0D8B" w:rsidRDefault="00FE2FC1" w:rsidP="00D86BDE">
            <w:pPr>
              <w:autoSpaceDE w:val="0"/>
              <w:autoSpaceDN w:val="0"/>
              <w:jc w:val="both"/>
              <w:rPr>
                <w:rFonts w:eastAsia="標楷體"/>
                <w:szCs w:val="28"/>
              </w:rPr>
            </w:pPr>
            <w:r>
              <w:rPr>
                <w:rFonts w:eastAsia="標楷體"/>
                <w:bCs/>
                <w:szCs w:val="28"/>
              </w:rPr>
              <w:tab/>
            </w:r>
          </w:p>
          <w:p w:rsidR="00FE2FC1" w:rsidRDefault="00FE2FC1" w:rsidP="00D86BDE">
            <w:pPr>
              <w:jc w:val="both"/>
              <w:rPr>
                <w:rFonts w:eastAsia="標楷體"/>
              </w:rPr>
            </w:pPr>
            <w:r>
              <w:rPr>
                <w:rFonts w:eastAsia="標楷體"/>
              </w:rPr>
              <w:tab/>
            </w:r>
            <w:r w:rsidRPr="00A5796D">
              <w:rPr>
                <w:rFonts w:eastAsia="標楷體" w:hint="eastAsia"/>
              </w:rPr>
              <w:t>四年一度的奧運（</w:t>
            </w:r>
            <w:r w:rsidRPr="00A5796D">
              <w:rPr>
                <w:rFonts w:eastAsia="標楷體" w:hint="eastAsia"/>
              </w:rPr>
              <w:t>2016</w:t>
            </w:r>
            <w:r w:rsidRPr="00A5796D">
              <w:rPr>
                <w:rFonts w:eastAsia="標楷體" w:hint="eastAsia"/>
              </w:rPr>
              <w:t>）年於里約舉行，奧運會的創辦人法國教育家古柏坦爵士對於學生強健體魄十分欣賞，認為體育運動不僅鍛鍊孩子們的身體，也鍛鍊了他們的性格與自信（徐元民，</w:t>
            </w:r>
            <w:r w:rsidRPr="00A5796D">
              <w:rPr>
                <w:rFonts w:eastAsia="標楷體" w:hint="eastAsia"/>
              </w:rPr>
              <w:t>2001</w:t>
            </w:r>
            <w:r w:rsidRPr="00A5796D">
              <w:rPr>
                <w:rFonts w:eastAsia="標楷體" w:hint="eastAsia"/>
              </w:rPr>
              <w:t>）。奧運從一開始的業餘精神，強調運動參與重於勝利的獲得；後來由於運動機會均等（</w:t>
            </w:r>
            <w:r w:rsidRPr="00A5796D">
              <w:rPr>
                <w:rFonts w:eastAsia="標楷體" w:hint="eastAsia"/>
              </w:rPr>
              <w:t>Sport for All</w:t>
            </w:r>
            <w:r w:rsidRPr="00A5796D">
              <w:rPr>
                <w:rFonts w:eastAsia="標楷體" w:hint="eastAsia"/>
              </w:rPr>
              <w:t>）的倡議，強調每個人都有參與運動的權利，國際奧會喊出“</w:t>
            </w:r>
            <w:r w:rsidRPr="00A5796D">
              <w:rPr>
                <w:rFonts w:eastAsia="標楷體" w:hint="eastAsia"/>
              </w:rPr>
              <w:t>Education Through Sport</w:t>
            </w:r>
            <w:r w:rsidRPr="00A5796D">
              <w:rPr>
                <w:rFonts w:eastAsia="標楷體" w:hint="eastAsia"/>
              </w:rPr>
              <w:t>”</w:t>
            </w:r>
            <w:r>
              <w:rPr>
                <w:rFonts w:eastAsia="標楷體" w:hint="eastAsia"/>
              </w:rPr>
              <w:t>的口號，認為運動是可以教育青年的。</w:t>
            </w:r>
          </w:p>
          <w:p w:rsidR="00FE2FC1" w:rsidRDefault="00FE2FC1" w:rsidP="00D86BDE">
            <w:pPr>
              <w:jc w:val="both"/>
              <w:rPr>
                <w:rFonts w:eastAsia="標楷體"/>
              </w:rPr>
            </w:pPr>
            <w:r>
              <w:rPr>
                <w:rFonts w:eastAsia="標楷體"/>
              </w:rPr>
              <w:tab/>
            </w:r>
            <w:r w:rsidRPr="00A5796D">
              <w:rPr>
                <w:rFonts w:eastAsia="標楷體" w:hint="eastAsia"/>
              </w:rPr>
              <w:t>近年來，由於社會快速變遷，導致許多社會問題，而參與身體活動能幫助孩童培養良好的品格</w:t>
            </w:r>
            <w:r w:rsidRPr="00A5796D">
              <w:rPr>
                <w:rFonts w:eastAsia="標楷體" w:hint="eastAsia"/>
              </w:rPr>
              <w:t xml:space="preserve"> (Sullivan, 2007)</w:t>
            </w:r>
            <w:r w:rsidRPr="00A5796D">
              <w:rPr>
                <w:rFonts w:eastAsia="標楷體" w:hint="eastAsia"/>
              </w:rPr>
              <w:t>，</w:t>
            </w:r>
            <w:proofErr w:type="spellStart"/>
            <w:r w:rsidRPr="00A5796D">
              <w:rPr>
                <w:rFonts w:eastAsia="標楷體" w:hint="eastAsia"/>
              </w:rPr>
              <w:t>Gallahue</w:t>
            </w:r>
            <w:proofErr w:type="spellEnd"/>
            <w:r w:rsidRPr="00A5796D">
              <w:rPr>
                <w:rFonts w:eastAsia="標楷體" w:hint="eastAsia"/>
              </w:rPr>
              <w:t xml:space="preserve"> (1995) </w:t>
            </w:r>
            <w:r w:rsidRPr="00A5796D">
              <w:rPr>
                <w:rFonts w:eastAsia="標楷體" w:hint="eastAsia"/>
              </w:rPr>
              <w:t>也只初體育教育的目的，透過學習身體活動，如動作技能與體適能的發展，及認知及情意的發展，而</w:t>
            </w:r>
            <w:r w:rsidRPr="00A5796D">
              <w:rPr>
                <w:rFonts w:eastAsia="標楷體" w:hint="eastAsia"/>
              </w:rPr>
              <w:t xml:space="preserve">Don </w:t>
            </w:r>
            <w:proofErr w:type="spellStart"/>
            <w:r w:rsidRPr="00A5796D">
              <w:rPr>
                <w:rFonts w:eastAsia="標楷體" w:hint="eastAsia"/>
              </w:rPr>
              <w:t>Hellison</w:t>
            </w:r>
            <w:proofErr w:type="spellEnd"/>
            <w:r w:rsidRPr="00A5796D">
              <w:rPr>
                <w:rFonts w:eastAsia="標楷體" w:hint="eastAsia"/>
              </w:rPr>
              <w:t>所發展的個人與社會責任模式</w:t>
            </w:r>
            <w:r w:rsidRPr="00A5796D">
              <w:rPr>
                <w:rFonts w:eastAsia="標楷體" w:hint="eastAsia"/>
              </w:rPr>
              <w:t xml:space="preserve"> (Teaching personal and social responsibility </w:t>
            </w:r>
            <w:r w:rsidRPr="00A5796D">
              <w:rPr>
                <w:rFonts w:eastAsia="標楷體" w:hint="eastAsia"/>
              </w:rPr>
              <w:t>簡稱</w:t>
            </w:r>
            <w:r w:rsidRPr="00A5796D">
              <w:rPr>
                <w:rFonts w:eastAsia="標楷體" w:hint="eastAsia"/>
              </w:rPr>
              <w:t xml:space="preserve">TPSR) </w:t>
            </w:r>
            <w:r w:rsidRPr="00A5796D">
              <w:rPr>
                <w:rFonts w:eastAsia="標楷體" w:hint="eastAsia"/>
              </w:rPr>
              <w:t>，即是強調個人與社會責任發展的體育課程模式。</w:t>
            </w:r>
            <w:r>
              <w:rPr>
                <w:rFonts w:eastAsia="標楷體" w:hint="eastAsia"/>
              </w:rPr>
              <w:t>目前也廣被使用於一般體育課中。</w:t>
            </w:r>
          </w:p>
          <w:p w:rsidR="00FE2FC1" w:rsidRDefault="00FE2FC1" w:rsidP="00D86BDE">
            <w:pPr>
              <w:pStyle w:val="aa"/>
              <w:ind w:leftChars="0" w:left="0"/>
              <w:rPr>
                <w:rFonts w:ascii="Times New Roman" w:eastAsia="標楷體" w:hAnsi="Times New Roman"/>
                <w:bCs/>
                <w:szCs w:val="24"/>
              </w:rPr>
            </w:pPr>
            <w:r>
              <w:rPr>
                <w:rFonts w:ascii="Times New Roman" w:eastAsia="標楷體" w:hAnsi="Times New Roman"/>
                <w:szCs w:val="24"/>
              </w:rPr>
              <w:tab/>
            </w:r>
            <w:r>
              <w:rPr>
                <w:rFonts w:ascii="Times New Roman" w:eastAsia="標楷體" w:hAnsi="Times New Roman" w:hint="eastAsia"/>
                <w:szCs w:val="24"/>
              </w:rPr>
              <w:t>本教案設計</w:t>
            </w:r>
            <w:r w:rsidRPr="00A5796D">
              <w:rPr>
                <w:rFonts w:ascii="Times New Roman" w:eastAsia="標楷體" w:hAnsi="Times New Roman" w:hint="eastAsia"/>
                <w:szCs w:val="24"/>
              </w:rPr>
              <w:t>是希冀以奧林匹克教育精神，將平常熟悉的體適能透過個人與社會責任模式，培養學生良好品格教育，使學生不僅在身體表現上的提升，在認知、情意、社會互動等各方面皆能獲得學習。</w:t>
            </w:r>
            <w:r>
              <w:rPr>
                <w:rFonts w:ascii="Times New Roman" w:eastAsia="標楷體" w:hAnsi="Times New Roman" w:hint="eastAsia"/>
                <w:szCs w:val="24"/>
              </w:rPr>
              <w:t>本創意教案設計為五節課，以</w:t>
            </w:r>
            <w:r w:rsidRPr="008A0047">
              <w:rPr>
                <w:rFonts w:ascii="Times New Roman" w:eastAsia="標楷體" w:hAnsi="Times New Roman" w:hint="eastAsia"/>
                <w:szCs w:val="24"/>
              </w:rPr>
              <w:t>「奧」向無敵，「匹克」精神</w:t>
            </w:r>
            <w:proofErr w:type="gramStart"/>
            <w:r w:rsidRPr="008A0047">
              <w:rPr>
                <w:rFonts w:ascii="Times New Roman" w:eastAsia="標楷體" w:hAnsi="Times New Roman" w:hint="eastAsia"/>
                <w:szCs w:val="24"/>
              </w:rPr>
              <w:t>–</w:t>
            </w:r>
            <w:proofErr w:type="gramEnd"/>
            <w:r w:rsidRPr="008A0047">
              <w:rPr>
                <w:rFonts w:ascii="Times New Roman" w:eastAsia="標楷體" w:hAnsi="Times New Roman" w:hint="eastAsia"/>
                <w:szCs w:val="24"/>
              </w:rPr>
              <w:t>五環運動力</w:t>
            </w:r>
            <w:r>
              <w:rPr>
                <w:rFonts w:ascii="Times New Roman" w:eastAsia="標楷體" w:hAnsi="Times New Roman" w:hint="eastAsia"/>
                <w:szCs w:val="24"/>
              </w:rPr>
              <w:t>，為主體，將每節課程用「力」</w:t>
            </w:r>
            <w:r>
              <w:rPr>
                <w:rFonts w:ascii="Times New Roman" w:eastAsia="標楷體" w:hAnsi="Times New Roman" w:hint="eastAsia"/>
                <w:szCs w:val="24"/>
              </w:rPr>
              <w:t>-</w:t>
            </w:r>
            <w:r>
              <w:rPr>
                <w:rFonts w:ascii="Times New Roman" w:eastAsia="標楷體" w:hAnsi="Times New Roman" w:hint="eastAsia"/>
                <w:szCs w:val="24"/>
              </w:rPr>
              <w:t>團結</w:t>
            </w:r>
            <w:r w:rsidRPr="00977546">
              <w:rPr>
                <w:rFonts w:ascii="Times New Roman" w:eastAsia="標楷體" w:hAnsi="Times New Roman" w:hint="eastAsia"/>
                <w:szCs w:val="24"/>
              </w:rPr>
              <w:t>力</w:t>
            </w:r>
            <w:r>
              <w:rPr>
                <w:rFonts w:ascii="Times New Roman" w:eastAsia="標楷體" w:hAnsi="Times New Roman" w:hint="eastAsia"/>
                <w:szCs w:val="24"/>
              </w:rPr>
              <w:t>、尊重力、友誼力、卓越力與慶賀力，並在第五節課將前四節課融合，舉辦仿古奧林匹克運動會，</w:t>
            </w:r>
            <w:r w:rsidRPr="00166DB2">
              <w:rPr>
                <w:rFonts w:ascii="Times New Roman" w:eastAsia="標楷體" w:hAnsi="Times New Roman" w:hint="eastAsia"/>
                <w:szCs w:val="24"/>
              </w:rPr>
              <w:t>不單以強調競賽獎牌為基礎，希冀能結合尊重、友誼以更高、更遠及更快成為體育人，並結合個人與社會責任模式達到品格教育精神，並加入樂趣化身體活動，以培養孩子有好的運動習慣，透過概念構圖與海報設計方式，讓孩子開始學會思考，知道體育課除了技能上的表現，其實在認知層面亦是重</w:t>
            </w:r>
            <w:r>
              <w:rPr>
                <w:rFonts w:ascii="Times New Roman" w:eastAsia="標楷體" w:hAnsi="Times New Roman" w:hint="eastAsia"/>
                <w:szCs w:val="24"/>
              </w:rPr>
              <w:t>要的，很多運動在執行上都需要經過大腦的判斷，才能做出最適合的決定，</w:t>
            </w:r>
            <w:r w:rsidRPr="00166DB2">
              <w:rPr>
                <w:rFonts w:ascii="Times New Roman" w:eastAsia="標楷體" w:hAnsi="Times New Roman"/>
                <w:bCs/>
                <w:szCs w:val="24"/>
              </w:rPr>
              <w:t>因此</w:t>
            </w:r>
            <w:r w:rsidRPr="00166DB2">
              <w:rPr>
                <w:rFonts w:ascii="Times New Roman" w:eastAsia="標楷體" w:hAnsi="Times New Roman" w:hint="eastAsia"/>
                <w:bCs/>
                <w:szCs w:val="24"/>
              </w:rPr>
              <w:t>五環運動力設計緣起</w:t>
            </w:r>
            <w:r w:rsidRPr="00166DB2">
              <w:rPr>
                <w:rFonts w:ascii="Times New Roman" w:eastAsia="標楷體" w:hAnsi="Times New Roman"/>
                <w:bCs/>
                <w:szCs w:val="24"/>
              </w:rPr>
              <w:t>結合高中學生的認知思考與基礎能力，提供快樂且安全無慮環境空間下進行</w:t>
            </w:r>
            <w:r w:rsidRPr="00166DB2">
              <w:rPr>
                <w:rFonts w:ascii="Times New Roman" w:eastAsia="標楷體" w:hAnsi="Times New Roman" w:hint="eastAsia"/>
                <w:bCs/>
                <w:szCs w:val="24"/>
              </w:rPr>
              <w:t>運動。</w:t>
            </w:r>
          </w:p>
          <w:p w:rsidR="00FE2FC1" w:rsidRPr="00D87BC0" w:rsidRDefault="00FE2FC1" w:rsidP="00D86BDE">
            <w:pPr>
              <w:pStyle w:val="aa"/>
              <w:ind w:leftChars="0" w:left="0"/>
              <w:rPr>
                <w:rFonts w:ascii="標楷體" w:eastAsia="標楷體" w:hAnsi="標楷體"/>
                <w:szCs w:val="24"/>
              </w:rPr>
            </w:pPr>
          </w:p>
        </w:tc>
      </w:tr>
      <w:tr w:rsidR="00FE2FC1" w:rsidRPr="00EF1914" w:rsidTr="00D86BDE">
        <w:trPr>
          <w:trHeight w:val="819"/>
        </w:trPr>
        <w:tc>
          <w:tcPr>
            <w:tcW w:w="1526" w:type="dxa"/>
            <w:shd w:val="clear" w:color="auto" w:fill="auto"/>
            <w:vAlign w:val="center"/>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課程照片</w:t>
            </w:r>
          </w:p>
        </w:tc>
        <w:tc>
          <w:tcPr>
            <w:tcW w:w="3827" w:type="dxa"/>
            <w:shd w:val="clear" w:color="auto" w:fill="auto"/>
          </w:tcPr>
          <w:p w:rsidR="00FE2FC1" w:rsidRPr="00430A39" w:rsidRDefault="00FE2FC1" w:rsidP="00D86BDE">
            <w:pPr>
              <w:pStyle w:val="aa"/>
              <w:ind w:leftChars="0" w:left="0"/>
              <w:rPr>
                <w:rFonts w:ascii="標楷體" w:eastAsia="標楷體" w:hAnsi="標楷體"/>
                <w:szCs w:val="24"/>
              </w:rPr>
            </w:pPr>
            <w:r>
              <w:rPr>
                <w:rFonts w:eastAsia="標楷體"/>
                <w:noProof/>
                <w:szCs w:val="32"/>
              </w:rPr>
              <w:drawing>
                <wp:inline distT="0" distB="0" distL="0" distR="0" wp14:anchorId="1A66F2A6" wp14:editId="7A778558">
                  <wp:extent cx="2346385" cy="1475117"/>
                  <wp:effectExtent l="19050" t="0" r="0" b="0"/>
                  <wp:docPr id="19" name="圖片 22" descr="12633149_1140108989340257_161977799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633149_1140108989340257_1619777994_o"/>
                          <pic:cNvPicPr>
                            <a:picLocks noChangeAspect="1" noChangeArrowheads="1"/>
                          </pic:cNvPicPr>
                        </pic:nvPicPr>
                        <pic:blipFill>
                          <a:blip r:embed="rId26" cstate="print"/>
                          <a:srcRect/>
                          <a:stretch>
                            <a:fillRect/>
                          </a:stretch>
                        </pic:blipFill>
                        <pic:spPr bwMode="auto">
                          <a:xfrm>
                            <a:off x="0" y="0"/>
                            <a:ext cx="2348386" cy="1476375"/>
                          </a:xfrm>
                          <a:prstGeom prst="rect">
                            <a:avLst/>
                          </a:prstGeom>
                          <a:noFill/>
                          <a:ln w="9525">
                            <a:noFill/>
                            <a:miter lim="800000"/>
                            <a:headEnd/>
                            <a:tailEnd/>
                          </a:ln>
                        </pic:spPr>
                      </pic:pic>
                    </a:graphicData>
                  </a:graphic>
                </wp:inline>
              </w:drawing>
            </w:r>
          </w:p>
        </w:tc>
        <w:tc>
          <w:tcPr>
            <w:tcW w:w="4394" w:type="dxa"/>
            <w:shd w:val="clear" w:color="auto" w:fill="auto"/>
          </w:tcPr>
          <w:p w:rsidR="00FE2FC1" w:rsidRPr="00430A39" w:rsidRDefault="00FE2FC1" w:rsidP="00D86BDE">
            <w:pPr>
              <w:pStyle w:val="aa"/>
              <w:ind w:leftChars="0" w:left="0"/>
              <w:rPr>
                <w:rFonts w:ascii="標楷體" w:eastAsia="標楷體" w:hAnsi="標楷體"/>
                <w:szCs w:val="24"/>
              </w:rPr>
            </w:pPr>
            <w:r>
              <w:rPr>
                <w:rFonts w:eastAsia="標楷體"/>
                <w:b/>
                <w:noProof/>
                <w:sz w:val="36"/>
                <w:szCs w:val="32"/>
              </w:rPr>
              <w:drawing>
                <wp:inline distT="0" distB="0" distL="0" distR="0" wp14:anchorId="7782BDEF" wp14:editId="6DBD74DB">
                  <wp:extent cx="2292830" cy="1449238"/>
                  <wp:effectExtent l="19050" t="0" r="0" b="0"/>
                  <wp:docPr id="20" name="圖片 19" descr="12620813_1140142799336876_1865344599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620813_1140142799336876_1865344599_o"/>
                          <pic:cNvPicPr>
                            <a:picLocks noChangeAspect="1" noChangeArrowheads="1"/>
                          </pic:cNvPicPr>
                        </pic:nvPicPr>
                        <pic:blipFill>
                          <a:blip r:embed="rId27" cstate="print"/>
                          <a:srcRect/>
                          <a:stretch>
                            <a:fillRect/>
                          </a:stretch>
                        </pic:blipFill>
                        <pic:spPr bwMode="auto">
                          <a:xfrm>
                            <a:off x="0" y="0"/>
                            <a:ext cx="2290555" cy="1447800"/>
                          </a:xfrm>
                          <a:prstGeom prst="rect">
                            <a:avLst/>
                          </a:prstGeom>
                          <a:noFill/>
                          <a:ln w="9525">
                            <a:noFill/>
                            <a:miter lim="800000"/>
                            <a:headEnd/>
                            <a:tailEnd/>
                          </a:ln>
                        </pic:spPr>
                      </pic:pic>
                    </a:graphicData>
                  </a:graphic>
                </wp:inline>
              </w:drawing>
            </w:r>
          </w:p>
        </w:tc>
      </w:tr>
    </w:tbl>
    <w:p w:rsidR="00FE2FC1" w:rsidRDefault="00FE2FC1" w:rsidP="00FE2FC1">
      <w:pPr>
        <w:ind w:left="480"/>
      </w:pPr>
    </w:p>
    <w:p w:rsidR="00FE2FC1" w:rsidRDefault="00FE2FC1" w:rsidP="00FE2FC1">
      <w:pPr>
        <w:widowControl/>
      </w:pPr>
      <w:r>
        <w:br w:type="page"/>
      </w:r>
    </w:p>
    <w:p w:rsidR="00FE2FC1" w:rsidRDefault="00FE2FC1" w:rsidP="00FE2FC1">
      <w:pPr>
        <w:ind w:left="48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969"/>
        <w:gridCol w:w="4394"/>
      </w:tblGrid>
      <w:tr w:rsidR="00FE2FC1" w:rsidRPr="00EF1914" w:rsidTr="00D86BDE">
        <w:trPr>
          <w:trHeight w:val="272"/>
        </w:trPr>
        <w:tc>
          <w:tcPr>
            <w:tcW w:w="1384" w:type="dxa"/>
            <w:shd w:val="clear" w:color="auto" w:fill="auto"/>
          </w:tcPr>
          <w:p w:rsidR="00FE2FC1" w:rsidRDefault="00FE2FC1" w:rsidP="00D86BDE">
            <w:pPr>
              <w:pStyle w:val="aa"/>
              <w:ind w:leftChars="0" w:left="0"/>
              <w:jc w:val="center"/>
              <w:rPr>
                <w:rFonts w:ascii="標楷體" w:eastAsia="標楷體" w:hAnsi="標楷體"/>
                <w:b/>
                <w:sz w:val="28"/>
                <w:szCs w:val="28"/>
              </w:rPr>
            </w:pPr>
            <w:r>
              <w:rPr>
                <w:rFonts w:ascii="標楷體" w:eastAsia="標楷體" w:hAnsi="標楷體"/>
                <w:b/>
                <w:sz w:val="28"/>
                <w:szCs w:val="28"/>
              </w:rPr>
              <w:fldChar w:fldCharType="begin"/>
            </w:r>
            <w:r>
              <w:rPr>
                <w:rFonts w:ascii="標楷體" w:eastAsia="標楷體" w:hAnsi="標楷體"/>
                <w:b/>
                <w:sz w:val="28"/>
                <w:szCs w:val="28"/>
              </w:rPr>
              <w:instrText xml:space="preserve"> </w:instrText>
            </w:r>
            <w:r>
              <w:rPr>
                <w:rFonts w:ascii="標楷體" w:eastAsia="標楷體" w:hAnsi="標楷體" w:hint="eastAsia"/>
                <w:b/>
                <w:sz w:val="28"/>
                <w:szCs w:val="28"/>
              </w:rPr>
              <w:instrText>eq \o\ac(</w:instrText>
            </w:r>
            <w:r w:rsidRPr="001C39D6">
              <w:rPr>
                <w:rFonts w:ascii="標楷體" w:eastAsia="標楷體" w:hAnsi="標楷體" w:hint="eastAsia"/>
                <w:b/>
                <w:position w:val="-5"/>
                <w:sz w:val="42"/>
                <w:szCs w:val="28"/>
              </w:rPr>
              <w:instrText>○</w:instrText>
            </w:r>
            <w:r>
              <w:rPr>
                <w:rFonts w:ascii="標楷體" w:eastAsia="標楷體" w:hAnsi="標楷體" w:hint="eastAsia"/>
                <w:b/>
                <w:sz w:val="28"/>
                <w:szCs w:val="28"/>
              </w:rPr>
              <w:instrText>,3)</w:instrText>
            </w:r>
            <w:r>
              <w:rPr>
                <w:rFonts w:ascii="標楷體" w:eastAsia="標楷體" w:hAnsi="標楷體"/>
                <w:b/>
                <w:sz w:val="28"/>
                <w:szCs w:val="28"/>
              </w:rPr>
              <w:fldChar w:fldCharType="end"/>
            </w:r>
          </w:p>
        </w:tc>
        <w:tc>
          <w:tcPr>
            <w:tcW w:w="8363" w:type="dxa"/>
            <w:gridSpan w:val="2"/>
            <w:shd w:val="clear" w:color="auto" w:fill="auto"/>
          </w:tcPr>
          <w:p w:rsidR="00FE2FC1" w:rsidRPr="003D6639" w:rsidRDefault="00FE2FC1" w:rsidP="00D86BDE">
            <w:pPr>
              <w:widowControl/>
              <w:jc w:val="center"/>
              <w:rPr>
                <w:rFonts w:ascii="標楷體" w:eastAsia="標楷體" w:hAnsi="標楷體"/>
                <w:b/>
                <w:sz w:val="28"/>
                <w:szCs w:val="28"/>
              </w:rPr>
            </w:pPr>
            <w:r>
              <w:rPr>
                <w:rFonts w:ascii="標楷體" w:eastAsia="標楷體" w:hAnsi="標楷體" w:hint="eastAsia"/>
                <w:b/>
                <w:sz w:val="28"/>
                <w:szCs w:val="28"/>
              </w:rPr>
              <w:t>中學教師組</w:t>
            </w:r>
          </w:p>
        </w:tc>
      </w:tr>
      <w:tr w:rsidR="00FE2FC1" w:rsidRPr="00EF1914" w:rsidTr="00D86BDE">
        <w:trPr>
          <w:trHeight w:val="272"/>
        </w:trPr>
        <w:tc>
          <w:tcPr>
            <w:tcW w:w="1384"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Pr>
                <w:rFonts w:ascii="標楷體" w:eastAsia="標楷體" w:hAnsi="標楷體" w:hint="eastAsia"/>
                <w:b/>
                <w:sz w:val="28"/>
                <w:szCs w:val="28"/>
              </w:rPr>
              <w:t>教案名稱</w:t>
            </w:r>
          </w:p>
        </w:tc>
        <w:tc>
          <w:tcPr>
            <w:tcW w:w="8363" w:type="dxa"/>
            <w:gridSpan w:val="2"/>
            <w:shd w:val="clear" w:color="auto" w:fill="auto"/>
          </w:tcPr>
          <w:p w:rsidR="00FE2FC1" w:rsidRPr="003D6639" w:rsidRDefault="00FE2FC1" w:rsidP="00D86BDE">
            <w:pPr>
              <w:widowControl/>
              <w:jc w:val="center"/>
              <w:rPr>
                <w:b/>
                <w:sz w:val="28"/>
                <w:szCs w:val="28"/>
              </w:rPr>
            </w:pPr>
            <w:r w:rsidRPr="003D6639">
              <w:rPr>
                <w:rFonts w:ascii="標楷體" w:eastAsia="標楷體" w:hAnsi="標楷體" w:hint="eastAsia"/>
                <w:b/>
                <w:sz w:val="28"/>
                <w:szCs w:val="28"/>
              </w:rPr>
              <w:t>排列組合球驚奇</w:t>
            </w:r>
          </w:p>
        </w:tc>
      </w:tr>
      <w:tr w:rsidR="00FE2FC1" w:rsidRPr="00EF1914" w:rsidTr="00D86BDE">
        <w:trPr>
          <w:trHeight w:val="272"/>
        </w:trPr>
        <w:tc>
          <w:tcPr>
            <w:tcW w:w="1384" w:type="dxa"/>
            <w:shd w:val="clear" w:color="auto" w:fill="auto"/>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連絡人</w:t>
            </w:r>
          </w:p>
        </w:tc>
        <w:tc>
          <w:tcPr>
            <w:tcW w:w="8363" w:type="dxa"/>
            <w:gridSpan w:val="2"/>
            <w:shd w:val="clear" w:color="auto" w:fill="auto"/>
          </w:tcPr>
          <w:p w:rsidR="00FE2FC1" w:rsidRDefault="00FE2FC1" w:rsidP="00D86BDE">
            <w:pPr>
              <w:pStyle w:val="aa"/>
              <w:ind w:leftChars="0" w:left="0"/>
              <w:jc w:val="center"/>
              <w:rPr>
                <w:rFonts w:ascii="標楷體" w:eastAsia="標楷體" w:hAnsi="標楷體"/>
                <w:szCs w:val="24"/>
              </w:rPr>
            </w:pPr>
            <w:r w:rsidRPr="00CB2156">
              <w:rPr>
                <w:rFonts w:ascii="標楷體" w:eastAsia="標楷體" w:hAnsi="標楷體" w:hint="eastAsia"/>
                <w:szCs w:val="24"/>
              </w:rPr>
              <w:t>高雄市立岡山國中</w:t>
            </w:r>
            <w:r>
              <w:rPr>
                <w:rFonts w:ascii="標楷體" w:eastAsia="標楷體" w:hAnsi="標楷體" w:hint="eastAsia"/>
                <w:szCs w:val="24"/>
              </w:rPr>
              <w:t>-</w:t>
            </w:r>
            <w:r w:rsidRPr="00CB2156">
              <w:rPr>
                <w:rFonts w:ascii="標楷體" w:eastAsia="標楷體" w:hAnsi="標楷體" w:hint="eastAsia"/>
                <w:szCs w:val="24"/>
              </w:rPr>
              <w:t>鍾開雲</w:t>
            </w:r>
          </w:p>
          <w:p w:rsidR="00FE2FC1" w:rsidRPr="00430A39" w:rsidRDefault="00FE2FC1" w:rsidP="00D86BDE">
            <w:pPr>
              <w:pStyle w:val="aa"/>
              <w:ind w:leftChars="0" w:left="0"/>
              <w:jc w:val="center"/>
              <w:rPr>
                <w:rFonts w:ascii="標楷體" w:eastAsia="標楷體" w:hAnsi="標楷體"/>
                <w:szCs w:val="24"/>
              </w:rPr>
            </w:pPr>
            <w:r w:rsidRPr="00CB2156">
              <w:rPr>
                <w:rFonts w:ascii="標楷體" w:eastAsia="標楷體" w:hAnsi="標楷體"/>
                <w:szCs w:val="24"/>
              </w:rPr>
              <w:t>0986368608</w:t>
            </w:r>
            <w:r>
              <w:rPr>
                <w:rFonts w:ascii="標楷體" w:eastAsia="標楷體" w:hAnsi="標楷體" w:hint="eastAsia"/>
                <w:szCs w:val="24"/>
              </w:rPr>
              <w:t>/</w:t>
            </w:r>
            <w:r w:rsidRPr="00CB2156">
              <w:rPr>
                <w:rFonts w:ascii="標楷體" w:eastAsia="標楷體" w:hAnsi="標楷體"/>
                <w:szCs w:val="24"/>
              </w:rPr>
              <w:t>sandychung55@gmail.com</w:t>
            </w:r>
          </w:p>
        </w:tc>
      </w:tr>
      <w:tr w:rsidR="00FE2FC1" w:rsidRPr="00EF1914" w:rsidTr="00D86BDE">
        <w:trPr>
          <w:trHeight w:val="819"/>
        </w:trPr>
        <w:tc>
          <w:tcPr>
            <w:tcW w:w="1384" w:type="dxa"/>
            <w:shd w:val="clear" w:color="auto" w:fill="auto"/>
            <w:vAlign w:val="center"/>
          </w:tcPr>
          <w:p w:rsidR="00FE2FC1" w:rsidRPr="00430A39" w:rsidRDefault="00FE2FC1" w:rsidP="00D86BDE">
            <w:pPr>
              <w:pStyle w:val="aa"/>
              <w:ind w:leftChars="0" w:left="0"/>
              <w:jc w:val="center"/>
              <w:rPr>
                <w:rFonts w:ascii="標楷體" w:eastAsia="標楷體" w:hAnsi="標楷體"/>
                <w:szCs w:val="24"/>
              </w:rPr>
            </w:pPr>
            <w:r w:rsidRPr="00430A39">
              <w:rPr>
                <w:rFonts w:ascii="標楷體" w:eastAsia="標楷體" w:hAnsi="標楷體" w:hint="eastAsia"/>
                <w:b/>
                <w:szCs w:val="24"/>
              </w:rPr>
              <w:t>得獎原因</w:t>
            </w:r>
          </w:p>
        </w:tc>
        <w:tc>
          <w:tcPr>
            <w:tcW w:w="8363" w:type="dxa"/>
            <w:gridSpan w:val="2"/>
            <w:shd w:val="clear" w:color="auto" w:fill="auto"/>
          </w:tcPr>
          <w:p w:rsidR="00FE2FC1" w:rsidRDefault="00FE2FC1" w:rsidP="00D86BDE">
            <w:pPr>
              <w:spacing w:line="0" w:lineRule="atLeast"/>
              <w:jc w:val="both"/>
              <w:rPr>
                <w:rFonts w:ascii="標楷體" w:eastAsia="標楷體" w:hAnsi="標楷體"/>
                <w:color w:val="000000"/>
              </w:rPr>
            </w:pPr>
            <w:r>
              <w:rPr>
                <w:rFonts w:ascii="標楷體" w:eastAsia="標楷體" w:hAnsi="標楷體"/>
                <w:color w:val="000000"/>
              </w:rPr>
              <w:tab/>
            </w:r>
          </w:p>
          <w:p w:rsidR="00FE2FC1" w:rsidRDefault="00FE2FC1" w:rsidP="00D86BDE">
            <w:pPr>
              <w:spacing w:line="0" w:lineRule="atLeast"/>
              <w:jc w:val="both"/>
              <w:rPr>
                <w:rFonts w:ascii="標楷體" w:eastAsia="標楷體" w:hAnsi="標楷體"/>
                <w:color w:val="000000"/>
              </w:rPr>
            </w:pPr>
            <w:r>
              <w:rPr>
                <w:rFonts w:ascii="標楷體" w:eastAsia="標楷體" w:hAnsi="標楷體"/>
                <w:color w:val="000000"/>
              </w:rPr>
              <w:tab/>
            </w:r>
            <w:r w:rsidRPr="00220387">
              <w:rPr>
                <w:rFonts w:ascii="標楷體" w:eastAsia="標楷體" w:hAnsi="標楷體" w:hint="eastAsia"/>
                <w:color w:val="000000"/>
              </w:rPr>
              <w:t>透過</w:t>
            </w:r>
            <w:r>
              <w:rPr>
                <w:rFonts w:ascii="標楷體" w:eastAsia="標楷體" w:hAnsi="標楷體" w:hint="eastAsia"/>
                <w:color w:val="000000"/>
              </w:rPr>
              <w:t>有效教學策略進行多元化排球遊戲教學，以</w:t>
            </w:r>
            <w:r w:rsidRPr="00220387">
              <w:rPr>
                <w:rFonts w:ascii="標楷體" w:eastAsia="標楷體" w:hAnsi="標楷體" w:hint="eastAsia"/>
                <w:color w:val="000000"/>
              </w:rPr>
              <w:t>提升學生</w:t>
            </w:r>
            <w:r>
              <w:rPr>
                <w:rFonts w:ascii="標楷體" w:eastAsia="標楷體" w:hAnsi="標楷體" w:hint="eastAsia"/>
                <w:color w:val="000000"/>
              </w:rPr>
              <w:t>團隊合作精神、</w:t>
            </w:r>
            <w:r w:rsidRPr="00220387">
              <w:rPr>
                <w:rFonts w:ascii="標楷體" w:eastAsia="標楷體" w:hAnsi="標楷體" w:hint="eastAsia"/>
                <w:color w:val="000000"/>
              </w:rPr>
              <w:t>運動技能</w:t>
            </w:r>
            <w:r>
              <w:rPr>
                <w:rFonts w:ascii="標楷體" w:eastAsia="標楷體" w:hAnsi="標楷體" w:hint="eastAsia"/>
                <w:color w:val="000000"/>
              </w:rPr>
              <w:t>與體適能</w:t>
            </w:r>
            <w:r w:rsidRPr="00220387">
              <w:rPr>
                <w:rFonts w:ascii="標楷體" w:eastAsia="標楷體" w:hAnsi="標楷體" w:hint="eastAsia"/>
                <w:color w:val="000000"/>
              </w:rPr>
              <w:t>；</w:t>
            </w:r>
            <w:r>
              <w:rPr>
                <w:rFonts w:ascii="標楷體" w:eastAsia="標楷體" w:hAnsi="標楷體" w:hint="eastAsia"/>
                <w:color w:val="000000"/>
              </w:rPr>
              <w:t>設計方式</w:t>
            </w:r>
            <w:r w:rsidRPr="00220387">
              <w:rPr>
                <w:rFonts w:ascii="標楷體" w:eastAsia="標楷體" w:hAnsi="標楷體" w:hint="eastAsia"/>
                <w:color w:val="000000"/>
              </w:rPr>
              <w:t>藉由遊戲</w:t>
            </w:r>
            <w:r>
              <w:rPr>
                <w:rFonts w:ascii="標楷體" w:eastAsia="標楷體" w:hAnsi="標楷體" w:hint="eastAsia"/>
                <w:color w:val="000000"/>
              </w:rPr>
              <w:t>方式適性輔導</w:t>
            </w:r>
            <w:r w:rsidRPr="00220387">
              <w:rPr>
                <w:rFonts w:ascii="標楷體" w:eastAsia="標楷體" w:hAnsi="標楷體" w:hint="eastAsia"/>
                <w:color w:val="000000"/>
              </w:rPr>
              <w:t>，</w:t>
            </w:r>
            <w:r>
              <w:rPr>
                <w:rFonts w:ascii="標楷體" w:eastAsia="標楷體" w:hAnsi="標楷體" w:hint="eastAsia"/>
                <w:color w:val="000000"/>
              </w:rPr>
              <w:t>藉由融合體育課程</w:t>
            </w:r>
            <w:r w:rsidRPr="00220387">
              <w:rPr>
                <w:rFonts w:ascii="標楷體" w:eastAsia="標楷體" w:hAnsi="標楷體" w:hint="eastAsia"/>
                <w:color w:val="000000"/>
              </w:rPr>
              <w:t>引發學生</w:t>
            </w:r>
            <w:r>
              <w:rPr>
                <w:rFonts w:ascii="標楷體" w:eastAsia="標楷體" w:hAnsi="標楷體" w:hint="eastAsia"/>
                <w:color w:val="000000"/>
              </w:rPr>
              <w:t>發揮關懷與愛心，並透過一般生指導</w:t>
            </w:r>
            <w:proofErr w:type="gramStart"/>
            <w:r>
              <w:rPr>
                <w:rFonts w:ascii="標楷體" w:eastAsia="標楷體" w:hAnsi="標楷體" w:hint="eastAsia"/>
                <w:color w:val="000000"/>
              </w:rPr>
              <w:t>特教生</w:t>
            </w:r>
            <w:proofErr w:type="gramEnd"/>
            <w:r>
              <w:rPr>
                <w:rFonts w:ascii="標楷體" w:eastAsia="標楷體" w:hAnsi="標楷體" w:hint="eastAsia"/>
                <w:color w:val="000000"/>
              </w:rPr>
              <w:t>，可增進</w:t>
            </w:r>
            <w:r w:rsidRPr="00220387">
              <w:rPr>
                <w:rFonts w:ascii="標楷體" w:eastAsia="標楷體" w:hAnsi="標楷體" w:hint="eastAsia"/>
                <w:color w:val="000000"/>
              </w:rPr>
              <w:t>學</w:t>
            </w:r>
            <w:r>
              <w:rPr>
                <w:rFonts w:ascii="標楷體" w:eastAsia="標楷體" w:hAnsi="標楷體" w:hint="eastAsia"/>
                <w:color w:val="000000"/>
              </w:rPr>
              <w:t>生學</w:t>
            </w:r>
            <w:r w:rsidRPr="00220387">
              <w:rPr>
                <w:rFonts w:ascii="標楷體" w:eastAsia="標楷體" w:hAnsi="標楷體" w:hint="eastAsia"/>
                <w:color w:val="000000"/>
              </w:rPr>
              <w:t>習興趣</w:t>
            </w:r>
            <w:r>
              <w:rPr>
                <w:rFonts w:ascii="標楷體" w:eastAsia="標楷體" w:hAnsi="標楷體" w:hint="eastAsia"/>
                <w:color w:val="000000"/>
              </w:rPr>
              <w:t>和動機；在排球運動的遊戲中，強調學生團隊合作的精神及提升</w:t>
            </w:r>
            <w:r w:rsidRPr="00220387">
              <w:rPr>
                <w:rFonts w:ascii="標楷體" w:eastAsia="標楷體" w:hAnsi="標楷體" w:hint="eastAsia"/>
                <w:color w:val="000000"/>
              </w:rPr>
              <w:t>動作協調能力，並養成規律的運動習慣；且</w:t>
            </w:r>
            <w:r>
              <w:rPr>
                <w:rFonts w:ascii="標楷體" w:eastAsia="標楷體" w:hAnsi="標楷體" w:hint="eastAsia"/>
                <w:color w:val="000000"/>
              </w:rPr>
              <w:t>使學生</w:t>
            </w:r>
            <w:r w:rsidRPr="00220387">
              <w:rPr>
                <w:rFonts w:ascii="標楷體" w:eastAsia="標楷體" w:hAnsi="標楷體" w:hint="eastAsia"/>
                <w:color w:val="000000"/>
              </w:rPr>
              <w:t>能具體</w:t>
            </w:r>
            <w:r>
              <w:rPr>
                <w:rFonts w:ascii="標楷體" w:eastAsia="標楷體" w:hAnsi="標楷體" w:hint="eastAsia"/>
                <w:color w:val="000000"/>
              </w:rPr>
              <w:t>說明應用排</w:t>
            </w:r>
            <w:r w:rsidRPr="00220387">
              <w:rPr>
                <w:rFonts w:ascii="標楷體" w:eastAsia="標楷體" w:hAnsi="標楷體" w:hint="eastAsia"/>
                <w:color w:val="000000"/>
              </w:rPr>
              <w:t>球相關知能。</w:t>
            </w:r>
          </w:p>
          <w:p w:rsidR="00FE2FC1" w:rsidRDefault="00FE2FC1" w:rsidP="00D86BDE">
            <w:pPr>
              <w:spacing w:line="0" w:lineRule="atLeast"/>
              <w:jc w:val="both"/>
              <w:rPr>
                <w:rFonts w:ascii="標楷體" w:eastAsia="標楷體" w:hAnsi="標楷體"/>
                <w:color w:val="000000"/>
              </w:rPr>
            </w:pPr>
            <w:r>
              <w:rPr>
                <w:rFonts w:ascii="標楷體" w:eastAsia="標楷體" w:hAnsi="標楷體"/>
                <w:color w:val="000000"/>
              </w:rPr>
              <w:tab/>
            </w:r>
          </w:p>
          <w:p w:rsidR="00FE2FC1" w:rsidRDefault="00FE2FC1" w:rsidP="00D86BDE">
            <w:pPr>
              <w:spacing w:line="0" w:lineRule="atLeast"/>
              <w:jc w:val="both"/>
              <w:rPr>
                <w:rFonts w:eastAsia="標楷體"/>
              </w:rPr>
            </w:pPr>
            <w:r>
              <w:rPr>
                <w:rFonts w:ascii="標楷體" w:eastAsia="標楷體" w:hAnsi="標楷體"/>
                <w:color w:val="000000"/>
              </w:rPr>
              <w:tab/>
            </w:r>
            <w:r>
              <w:rPr>
                <w:rFonts w:eastAsia="標楷體" w:hint="eastAsia"/>
              </w:rPr>
              <w:t>因本校設有特教班，為配合特教組實施「融合體育」課程，經由反覆不</w:t>
            </w:r>
            <w:r w:rsidRPr="001A6B4F">
              <w:rPr>
                <w:rFonts w:eastAsia="標楷體" w:hint="eastAsia"/>
              </w:rPr>
              <w:t>斷的經驗累積，</w:t>
            </w:r>
            <w:r>
              <w:rPr>
                <w:rFonts w:eastAsia="標楷體" w:hint="eastAsia"/>
              </w:rPr>
              <w:t>在體育課程中安排一般生輪流擔任</w:t>
            </w:r>
            <w:proofErr w:type="gramStart"/>
            <w:r>
              <w:rPr>
                <w:rFonts w:eastAsia="標楷體" w:hint="eastAsia"/>
              </w:rPr>
              <w:t>特教生的</w:t>
            </w:r>
            <w:proofErr w:type="gramEnd"/>
            <w:r>
              <w:rPr>
                <w:rFonts w:eastAsia="標楷體" w:hint="eastAsia"/>
              </w:rPr>
              <w:t>小老師</w:t>
            </w:r>
            <w:r>
              <w:rPr>
                <w:rFonts w:eastAsia="標楷體" w:hint="eastAsia"/>
              </w:rPr>
              <w:t>(</w:t>
            </w:r>
            <w:proofErr w:type="gramStart"/>
            <w:r>
              <w:rPr>
                <w:rFonts w:eastAsia="標楷體" w:hint="eastAsia"/>
              </w:rPr>
              <w:t>學伴制度</w:t>
            </w:r>
            <w:proofErr w:type="gramEnd"/>
            <w:r>
              <w:rPr>
                <w:rFonts w:eastAsia="標楷體" w:hint="eastAsia"/>
              </w:rPr>
              <w:t>)</w:t>
            </w:r>
            <w:r>
              <w:rPr>
                <w:rFonts w:eastAsia="標楷體" w:hint="eastAsia"/>
              </w:rPr>
              <w:t>，透過此學習方式，一般生覺得非常有成就感，亦提升彼此學習動機與意願，學習成效相當好。</w:t>
            </w:r>
          </w:p>
          <w:p w:rsidR="00FE2FC1" w:rsidRDefault="00FE2FC1" w:rsidP="00D86BDE">
            <w:pPr>
              <w:spacing w:line="0" w:lineRule="atLeast"/>
              <w:jc w:val="both"/>
              <w:rPr>
                <w:rFonts w:eastAsia="標楷體"/>
              </w:rPr>
            </w:pPr>
          </w:p>
          <w:p w:rsidR="00FE2FC1" w:rsidRDefault="00FE2FC1" w:rsidP="00D86BDE">
            <w:pPr>
              <w:spacing w:line="0" w:lineRule="atLeast"/>
              <w:jc w:val="both"/>
              <w:rPr>
                <w:rFonts w:eastAsia="標楷體"/>
              </w:rPr>
            </w:pPr>
            <w:r>
              <w:rPr>
                <w:rFonts w:eastAsia="標楷體"/>
              </w:rPr>
              <w:tab/>
            </w:r>
            <w:r>
              <w:rPr>
                <w:rFonts w:eastAsia="標楷體" w:hint="eastAsia"/>
              </w:rPr>
              <w:t>藉由分組合作學習方式，將學生一再重新排列組合分組，解救被孤立的學生，透過</w:t>
            </w:r>
            <w:r w:rsidRPr="00DC5D3B">
              <w:rPr>
                <w:rFonts w:eastAsia="標楷體" w:hint="eastAsia"/>
              </w:rPr>
              <w:t>小組不斷地拆解並重組團體，讓這些學生脫離原來的小圈</w:t>
            </w:r>
            <w:proofErr w:type="gramStart"/>
            <w:r w:rsidRPr="00DC5D3B">
              <w:rPr>
                <w:rFonts w:eastAsia="標楷體" w:hint="eastAsia"/>
              </w:rPr>
              <w:t>圈</w:t>
            </w:r>
            <w:proofErr w:type="gramEnd"/>
            <w:r>
              <w:rPr>
                <w:rFonts w:eastAsia="標楷體" w:hint="eastAsia"/>
              </w:rPr>
              <w:t>，進而重新適應同學，學習溝通協調與不同的夥伴相處。</w:t>
            </w:r>
          </w:p>
          <w:p w:rsidR="00FE2FC1" w:rsidRPr="007E0576" w:rsidRDefault="00FE2FC1" w:rsidP="00D86BDE">
            <w:pPr>
              <w:spacing w:line="0" w:lineRule="atLeast"/>
              <w:jc w:val="both"/>
              <w:rPr>
                <w:rFonts w:ascii="標楷體" w:eastAsia="標楷體" w:hAnsi="標楷體"/>
              </w:rPr>
            </w:pPr>
          </w:p>
        </w:tc>
      </w:tr>
      <w:tr w:rsidR="00FE2FC1" w:rsidRPr="00EF1914" w:rsidTr="00D86BDE">
        <w:trPr>
          <w:trHeight w:val="819"/>
        </w:trPr>
        <w:tc>
          <w:tcPr>
            <w:tcW w:w="1384" w:type="dxa"/>
            <w:shd w:val="clear" w:color="auto" w:fill="auto"/>
            <w:vAlign w:val="center"/>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課程照片</w:t>
            </w:r>
          </w:p>
        </w:tc>
        <w:tc>
          <w:tcPr>
            <w:tcW w:w="3969"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hint="eastAsia"/>
                <w:noProof/>
              </w:rPr>
              <w:drawing>
                <wp:anchor distT="0" distB="0" distL="114300" distR="114300" simplePos="0" relativeHeight="251664384" behindDoc="0" locked="0" layoutInCell="1" allowOverlap="1" wp14:anchorId="265E62EC" wp14:editId="0E05CA89">
                  <wp:simplePos x="0" y="0"/>
                  <wp:positionH relativeFrom="column">
                    <wp:posOffset>-47625</wp:posOffset>
                  </wp:positionH>
                  <wp:positionV relativeFrom="paragraph">
                    <wp:posOffset>54610</wp:posOffset>
                  </wp:positionV>
                  <wp:extent cx="2413000" cy="1688465"/>
                  <wp:effectExtent l="19050" t="0" r="6350" b="0"/>
                  <wp:wrapSquare wrapText="bothSides"/>
                  <wp:docPr id="21" name="圖片 25" descr="DSC_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0555"/>
                          <pic:cNvPicPr>
                            <a:picLocks noChangeAspect="1" noChangeArrowheads="1"/>
                          </pic:cNvPicPr>
                        </pic:nvPicPr>
                        <pic:blipFill>
                          <a:blip r:embed="rId28" cstate="print"/>
                          <a:srcRect/>
                          <a:stretch>
                            <a:fillRect/>
                          </a:stretch>
                        </pic:blipFill>
                        <pic:spPr bwMode="auto">
                          <a:xfrm>
                            <a:off x="0" y="0"/>
                            <a:ext cx="2413000" cy="1688465"/>
                          </a:xfrm>
                          <a:prstGeom prst="rect">
                            <a:avLst/>
                          </a:prstGeom>
                          <a:noFill/>
                          <a:ln w="9525">
                            <a:noFill/>
                            <a:miter lim="800000"/>
                            <a:headEnd/>
                            <a:tailEnd/>
                          </a:ln>
                        </pic:spPr>
                      </pic:pic>
                    </a:graphicData>
                  </a:graphic>
                </wp:anchor>
              </w:drawing>
            </w:r>
          </w:p>
        </w:tc>
        <w:tc>
          <w:tcPr>
            <w:tcW w:w="4394"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hint="eastAsia"/>
                <w:noProof/>
              </w:rPr>
              <w:drawing>
                <wp:inline distT="0" distB="0" distL="0" distR="0" wp14:anchorId="61F1BE91" wp14:editId="1228B86A">
                  <wp:extent cx="2294626" cy="1728052"/>
                  <wp:effectExtent l="19050" t="0" r="0" b="0"/>
                  <wp:docPr id="22" name="圖片 28" descr="volleyball(男低手補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olleyball(男低手補救)"/>
                          <pic:cNvPicPr>
                            <a:picLocks noChangeAspect="1" noChangeArrowheads="1"/>
                          </pic:cNvPicPr>
                        </pic:nvPicPr>
                        <pic:blipFill>
                          <a:blip r:embed="rId29" cstate="print"/>
                          <a:srcRect/>
                          <a:stretch>
                            <a:fillRect/>
                          </a:stretch>
                        </pic:blipFill>
                        <pic:spPr bwMode="auto">
                          <a:xfrm>
                            <a:off x="0" y="0"/>
                            <a:ext cx="2296798" cy="1729687"/>
                          </a:xfrm>
                          <a:prstGeom prst="rect">
                            <a:avLst/>
                          </a:prstGeom>
                          <a:noFill/>
                          <a:ln w="9525">
                            <a:noFill/>
                            <a:miter lim="800000"/>
                            <a:headEnd/>
                            <a:tailEnd/>
                          </a:ln>
                        </pic:spPr>
                      </pic:pic>
                    </a:graphicData>
                  </a:graphic>
                </wp:inline>
              </w:drawing>
            </w:r>
          </w:p>
        </w:tc>
      </w:tr>
    </w:tbl>
    <w:p w:rsidR="00FE2FC1" w:rsidRDefault="00FE2FC1" w:rsidP="00FE2FC1">
      <w:pPr>
        <w:ind w:left="480"/>
      </w:pPr>
    </w:p>
    <w:p w:rsidR="00FE2FC1" w:rsidRDefault="00FE2FC1" w:rsidP="00FE2FC1">
      <w:pPr>
        <w:widowControl/>
      </w:pPr>
      <w:r>
        <w:br w:type="page"/>
      </w:r>
    </w:p>
    <w:p w:rsidR="00FE2FC1" w:rsidRDefault="00FE2FC1" w:rsidP="00FE2FC1">
      <w:pPr>
        <w:widowControl/>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969"/>
        <w:gridCol w:w="4252"/>
      </w:tblGrid>
      <w:tr w:rsidR="00FE2FC1" w:rsidRPr="00EF1914" w:rsidTr="00D86BDE">
        <w:trPr>
          <w:trHeight w:val="272"/>
        </w:trPr>
        <w:tc>
          <w:tcPr>
            <w:tcW w:w="1526" w:type="dxa"/>
            <w:shd w:val="clear" w:color="auto" w:fill="auto"/>
          </w:tcPr>
          <w:p w:rsidR="00FE2FC1" w:rsidRDefault="00FE2FC1" w:rsidP="00D86BDE">
            <w:pPr>
              <w:pStyle w:val="aa"/>
              <w:ind w:leftChars="0" w:left="0"/>
              <w:jc w:val="center"/>
              <w:rPr>
                <w:rFonts w:ascii="標楷體" w:eastAsia="標楷體" w:hAnsi="標楷體"/>
                <w:b/>
                <w:sz w:val="28"/>
                <w:szCs w:val="28"/>
              </w:rPr>
            </w:pPr>
            <w:r>
              <w:rPr>
                <w:rFonts w:ascii="標楷體" w:eastAsia="標楷體" w:hAnsi="標楷體"/>
                <w:b/>
                <w:sz w:val="28"/>
                <w:szCs w:val="28"/>
              </w:rPr>
              <w:fldChar w:fldCharType="begin"/>
            </w:r>
            <w:r>
              <w:rPr>
                <w:rFonts w:ascii="標楷體" w:eastAsia="標楷體" w:hAnsi="標楷體"/>
                <w:b/>
                <w:sz w:val="28"/>
                <w:szCs w:val="28"/>
              </w:rPr>
              <w:instrText xml:space="preserve"> </w:instrText>
            </w:r>
            <w:r>
              <w:rPr>
                <w:rFonts w:ascii="標楷體" w:eastAsia="標楷體" w:hAnsi="標楷體" w:hint="eastAsia"/>
                <w:b/>
                <w:sz w:val="28"/>
                <w:szCs w:val="28"/>
              </w:rPr>
              <w:instrText>eq \o\ac(</w:instrText>
            </w:r>
            <w:r w:rsidRPr="001C39D6">
              <w:rPr>
                <w:rFonts w:ascii="標楷體" w:eastAsia="標楷體" w:hAnsi="標楷體" w:hint="eastAsia"/>
                <w:b/>
                <w:position w:val="-5"/>
                <w:sz w:val="42"/>
                <w:szCs w:val="28"/>
              </w:rPr>
              <w:instrText>○</w:instrText>
            </w:r>
            <w:r>
              <w:rPr>
                <w:rFonts w:ascii="標楷體" w:eastAsia="標楷體" w:hAnsi="標楷體" w:hint="eastAsia"/>
                <w:b/>
                <w:sz w:val="28"/>
                <w:szCs w:val="28"/>
              </w:rPr>
              <w:instrText>,1)</w:instrText>
            </w:r>
            <w:r>
              <w:rPr>
                <w:rFonts w:ascii="標楷體" w:eastAsia="標楷體" w:hAnsi="標楷體"/>
                <w:b/>
                <w:sz w:val="28"/>
                <w:szCs w:val="28"/>
              </w:rPr>
              <w:fldChar w:fldCharType="end"/>
            </w:r>
          </w:p>
        </w:tc>
        <w:tc>
          <w:tcPr>
            <w:tcW w:w="8221" w:type="dxa"/>
            <w:gridSpan w:val="2"/>
            <w:shd w:val="clear" w:color="auto" w:fill="auto"/>
          </w:tcPr>
          <w:p w:rsidR="00FE2FC1" w:rsidRPr="00B41F9F" w:rsidRDefault="00FE2FC1" w:rsidP="00D86BDE">
            <w:pPr>
              <w:widowControl/>
              <w:jc w:val="center"/>
              <w:rPr>
                <w:rFonts w:ascii="標楷體" w:eastAsia="標楷體" w:hAnsi="標楷體"/>
                <w:b/>
                <w:sz w:val="28"/>
                <w:szCs w:val="28"/>
              </w:rPr>
            </w:pPr>
            <w:r>
              <w:rPr>
                <w:rFonts w:ascii="標楷體" w:eastAsia="標楷體" w:hAnsi="標楷體" w:hint="eastAsia"/>
                <w:b/>
                <w:sz w:val="28"/>
                <w:szCs w:val="28"/>
              </w:rPr>
              <w:t>師資生組</w:t>
            </w:r>
          </w:p>
        </w:tc>
      </w:tr>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Pr>
                <w:rFonts w:ascii="標楷體" w:eastAsia="標楷體" w:hAnsi="標楷體" w:hint="eastAsia"/>
                <w:b/>
                <w:sz w:val="28"/>
                <w:szCs w:val="28"/>
              </w:rPr>
              <w:t>教案名稱</w:t>
            </w:r>
          </w:p>
        </w:tc>
        <w:tc>
          <w:tcPr>
            <w:tcW w:w="8221" w:type="dxa"/>
            <w:gridSpan w:val="2"/>
            <w:shd w:val="clear" w:color="auto" w:fill="auto"/>
          </w:tcPr>
          <w:p w:rsidR="00FE2FC1" w:rsidRPr="00B41F9F" w:rsidRDefault="00FE2FC1" w:rsidP="00D86BDE">
            <w:pPr>
              <w:widowControl/>
              <w:jc w:val="center"/>
              <w:rPr>
                <w:rFonts w:ascii="標楷體" w:eastAsia="標楷體" w:hAnsi="標楷體"/>
                <w:b/>
                <w:sz w:val="28"/>
                <w:szCs w:val="28"/>
              </w:rPr>
            </w:pPr>
            <w:r w:rsidRPr="00B41F9F">
              <w:rPr>
                <w:rFonts w:ascii="標楷體" w:eastAsia="標楷體" w:hAnsi="標楷體" w:hint="eastAsia"/>
                <w:b/>
                <w:sz w:val="28"/>
                <w:szCs w:val="28"/>
              </w:rPr>
              <w:t>體操趣味</w:t>
            </w:r>
            <w:r w:rsidRPr="00B41F9F">
              <w:rPr>
                <w:rFonts w:ascii="標楷體" w:eastAsia="標楷體" w:hAnsi="標楷體" w:hint="eastAsia"/>
                <w:b/>
                <w:sz w:val="32"/>
                <w:szCs w:val="28"/>
              </w:rPr>
              <w:t xml:space="preserve"> </w:t>
            </w:r>
            <w:r w:rsidRPr="00B41F9F">
              <w:rPr>
                <w:rFonts w:ascii="標楷體" w:eastAsia="標楷體" w:hAnsi="標楷體" w:hint="eastAsia"/>
                <w:b/>
                <w:sz w:val="28"/>
              </w:rPr>
              <w:t>翻轉視野</w:t>
            </w:r>
          </w:p>
        </w:tc>
      </w:tr>
      <w:tr w:rsidR="00FE2FC1" w:rsidRPr="00EF1914" w:rsidTr="00D86BDE">
        <w:trPr>
          <w:trHeight w:val="272"/>
        </w:trPr>
        <w:tc>
          <w:tcPr>
            <w:tcW w:w="1526" w:type="dxa"/>
            <w:shd w:val="clear" w:color="auto" w:fill="auto"/>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連絡人</w:t>
            </w:r>
          </w:p>
        </w:tc>
        <w:tc>
          <w:tcPr>
            <w:tcW w:w="8221" w:type="dxa"/>
            <w:gridSpan w:val="2"/>
            <w:shd w:val="clear" w:color="auto" w:fill="auto"/>
          </w:tcPr>
          <w:p w:rsidR="00FE2FC1" w:rsidRDefault="00FE2FC1" w:rsidP="00D86BDE">
            <w:pPr>
              <w:pStyle w:val="aa"/>
              <w:ind w:leftChars="0" w:left="0"/>
              <w:jc w:val="center"/>
              <w:rPr>
                <w:rFonts w:ascii="標楷體" w:eastAsia="標楷體" w:hAnsi="標楷體"/>
                <w:szCs w:val="24"/>
              </w:rPr>
            </w:pPr>
            <w:r w:rsidRPr="00CB2156">
              <w:rPr>
                <w:rFonts w:ascii="標楷體" w:eastAsia="標楷體" w:hAnsi="標楷體" w:hint="eastAsia"/>
                <w:szCs w:val="24"/>
              </w:rPr>
              <w:t>國立</w:t>
            </w:r>
            <w:r>
              <w:rPr>
                <w:rFonts w:ascii="標楷體" w:eastAsia="標楷體" w:hAnsi="標楷體" w:hint="eastAsia"/>
                <w:szCs w:val="24"/>
              </w:rPr>
              <w:t>臺</w:t>
            </w:r>
            <w:r w:rsidRPr="00CB2156">
              <w:rPr>
                <w:rFonts w:ascii="標楷體" w:eastAsia="標楷體" w:hAnsi="標楷體" w:hint="eastAsia"/>
                <w:szCs w:val="24"/>
              </w:rPr>
              <w:t>灣師範大學</w:t>
            </w:r>
            <w:r>
              <w:rPr>
                <w:rFonts w:ascii="標楷體" w:eastAsia="標楷體" w:hAnsi="標楷體" w:hint="eastAsia"/>
                <w:szCs w:val="24"/>
              </w:rPr>
              <w:t>-</w:t>
            </w:r>
            <w:proofErr w:type="gramStart"/>
            <w:r w:rsidRPr="00CB2156">
              <w:rPr>
                <w:rFonts w:ascii="標楷體" w:eastAsia="標楷體" w:hAnsi="標楷體" w:hint="eastAsia"/>
                <w:szCs w:val="24"/>
              </w:rPr>
              <w:t>麥劉湘</w:t>
            </w:r>
            <w:proofErr w:type="gramEnd"/>
            <w:r w:rsidRPr="00CB2156">
              <w:rPr>
                <w:rFonts w:ascii="標楷體" w:eastAsia="標楷體" w:hAnsi="標楷體" w:hint="eastAsia"/>
                <w:szCs w:val="24"/>
              </w:rPr>
              <w:t>涵</w:t>
            </w:r>
          </w:p>
          <w:p w:rsidR="00FE2FC1" w:rsidRPr="00430A39" w:rsidRDefault="00FE2FC1" w:rsidP="00D86BDE">
            <w:pPr>
              <w:pStyle w:val="aa"/>
              <w:ind w:leftChars="0" w:left="0"/>
              <w:jc w:val="center"/>
              <w:rPr>
                <w:rFonts w:ascii="標楷體" w:eastAsia="標楷體" w:hAnsi="標楷體"/>
                <w:szCs w:val="24"/>
              </w:rPr>
            </w:pPr>
            <w:r w:rsidRPr="00CB2156">
              <w:rPr>
                <w:rFonts w:ascii="標楷體" w:eastAsia="標楷體" w:hAnsi="標楷體"/>
                <w:szCs w:val="24"/>
              </w:rPr>
              <w:t>0989190732</w:t>
            </w:r>
            <w:r>
              <w:rPr>
                <w:rFonts w:ascii="標楷體" w:eastAsia="標楷體" w:hAnsi="標楷體" w:hint="eastAsia"/>
                <w:szCs w:val="24"/>
              </w:rPr>
              <w:t>/</w:t>
            </w:r>
            <w:r w:rsidRPr="00CB2156">
              <w:rPr>
                <w:rFonts w:ascii="標楷體" w:eastAsia="標楷體" w:hAnsi="標楷體"/>
                <w:szCs w:val="24"/>
              </w:rPr>
              <w:t>t66292004@yahoo.com.tw</w:t>
            </w:r>
          </w:p>
        </w:tc>
      </w:tr>
      <w:tr w:rsidR="00FE2FC1" w:rsidRPr="00EF1914" w:rsidTr="00D86BDE">
        <w:trPr>
          <w:trHeight w:val="819"/>
        </w:trPr>
        <w:tc>
          <w:tcPr>
            <w:tcW w:w="1526" w:type="dxa"/>
            <w:shd w:val="clear" w:color="auto" w:fill="auto"/>
            <w:vAlign w:val="center"/>
          </w:tcPr>
          <w:p w:rsidR="00FE2FC1" w:rsidRPr="00430A39" w:rsidRDefault="00FE2FC1" w:rsidP="00D86BDE">
            <w:pPr>
              <w:pStyle w:val="aa"/>
              <w:ind w:leftChars="0" w:left="0"/>
              <w:jc w:val="center"/>
              <w:rPr>
                <w:rFonts w:ascii="標楷體" w:eastAsia="標楷體" w:hAnsi="標楷體"/>
                <w:szCs w:val="24"/>
              </w:rPr>
            </w:pPr>
            <w:r w:rsidRPr="00430A39">
              <w:rPr>
                <w:rFonts w:ascii="標楷體" w:eastAsia="標楷體" w:hAnsi="標楷體" w:hint="eastAsia"/>
                <w:b/>
                <w:szCs w:val="24"/>
              </w:rPr>
              <w:t>得獎原因</w:t>
            </w:r>
          </w:p>
        </w:tc>
        <w:tc>
          <w:tcPr>
            <w:tcW w:w="8221" w:type="dxa"/>
            <w:gridSpan w:val="2"/>
            <w:shd w:val="clear" w:color="auto" w:fill="auto"/>
          </w:tcPr>
          <w:p w:rsidR="00FE2FC1" w:rsidRPr="007E0576" w:rsidRDefault="00FE2FC1" w:rsidP="00D86BDE">
            <w:pPr>
              <w:pStyle w:val="Default"/>
              <w:rPr>
                <w:rFonts w:hAnsi="標楷體" w:cs="新細明體"/>
                <w:sz w:val="23"/>
                <w:szCs w:val="23"/>
              </w:rPr>
            </w:pPr>
          </w:p>
          <w:p w:rsidR="00FE2FC1" w:rsidRPr="007E0576" w:rsidRDefault="00FE2FC1" w:rsidP="00D86BDE">
            <w:pPr>
              <w:pStyle w:val="Default"/>
              <w:rPr>
                <w:rFonts w:hAnsi="標楷體" w:cs="新細明體"/>
              </w:rPr>
            </w:pPr>
            <w:r w:rsidRPr="007E0576">
              <w:rPr>
                <w:rFonts w:hAnsi="標楷體" w:cs="新細明體"/>
                <w:sz w:val="23"/>
                <w:szCs w:val="23"/>
              </w:rPr>
              <w:tab/>
            </w:r>
            <w:r w:rsidRPr="007E0576">
              <w:rPr>
                <w:rFonts w:hAnsi="標楷體" w:cs="新細明體" w:hint="eastAsia"/>
                <w:sz w:val="23"/>
                <w:szCs w:val="23"/>
              </w:rPr>
              <w:t>體操活動是一項複雜性較高的運動項目</w:t>
            </w:r>
            <w:r w:rsidRPr="007E0576">
              <w:rPr>
                <w:rFonts w:hAnsi="標楷體" w:cs="新細明體"/>
                <w:sz w:val="23"/>
                <w:szCs w:val="23"/>
              </w:rPr>
              <w:t>,</w:t>
            </w:r>
            <w:r w:rsidRPr="007E0576">
              <w:rPr>
                <w:rFonts w:hAnsi="標楷體" w:cs="新細明體" w:hint="eastAsia"/>
                <w:sz w:val="23"/>
                <w:szCs w:val="23"/>
              </w:rPr>
              <w:t>因此是在學校操作時較易被忽略的活動</w:t>
            </w:r>
            <w:r w:rsidRPr="007E0576">
              <w:rPr>
                <w:rFonts w:hAnsi="標楷體" w:cs="新細明體"/>
                <w:sz w:val="23"/>
                <w:szCs w:val="23"/>
              </w:rPr>
              <w:t>,</w:t>
            </w:r>
            <w:r w:rsidRPr="007E0576">
              <w:rPr>
                <w:rFonts w:hAnsi="標楷體" w:cs="新細明體" w:hint="eastAsia"/>
                <w:sz w:val="23"/>
                <w:szCs w:val="23"/>
              </w:rPr>
              <w:t>希望藉由本教案對於前滾翻的動作提點、完成的動作保護</w:t>
            </w:r>
            <w:r w:rsidRPr="007E0576">
              <w:rPr>
                <w:rFonts w:hAnsi="標楷體" w:cs="新細明體"/>
                <w:sz w:val="23"/>
                <w:szCs w:val="23"/>
              </w:rPr>
              <w:t>,</w:t>
            </w:r>
            <w:r w:rsidRPr="007E0576">
              <w:rPr>
                <w:rFonts w:hAnsi="標楷體" w:cs="新細明體" w:hint="eastAsia"/>
                <w:sz w:val="23"/>
                <w:szCs w:val="23"/>
              </w:rPr>
              <w:t>來加強對於前滾翻教學的要領</w:t>
            </w:r>
            <w:r w:rsidRPr="007E0576">
              <w:rPr>
                <w:rFonts w:hAnsi="標楷體" w:cs="新細明體"/>
                <w:sz w:val="23"/>
                <w:szCs w:val="23"/>
              </w:rPr>
              <w:t xml:space="preserve">, </w:t>
            </w:r>
            <w:r w:rsidRPr="007E0576">
              <w:rPr>
                <w:rFonts w:hAnsi="標楷體" w:cs="新細明體" w:hint="eastAsia"/>
                <w:sz w:val="23"/>
                <w:szCs w:val="23"/>
              </w:rPr>
              <w:t>避免在教學過程中產生傷害</w:t>
            </w:r>
            <w:r w:rsidRPr="007E0576">
              <w:rPr>
                <w:rFonts w:hAnsi="標楷體" w:cs="新細明體"/>
                <w:sz w:val="23"/>
                <w:szCs w:val="23"/>
              </w:rPr>
              <w:t>,</w:t>
            </w:r>
            <w:r w:rsidRPr="007E0576">
              <w:rPr>
                <w:rFonts w:hAnsi="標楷體" w:cs="新細明體" w:hint="eastAsia"/>
                <w:sz w:val="23"/>
                <w:szCs w:val="23"/>
              </w:rPr>
              <w:t>並推廣體操運動。</w:t>
            </w:r>
          </w:p>
          <w:p w:rsidR="00FE2FC1" w:rsidRPr="007E0576" w:rsidRDefault="00FE2FC1" w:rsidP="00D86BDE">
            <w:pPr>
              <w:pStyle w:val="aa"/>
              <w:ind w:leftChars="0" w:left="0"/>
              <w:rPr>
                <w:rFonts w:ascii="標楷體" w:eastAsia="標楷體" w:hAnsi="標楷體"/>
                <w:szCs w:val="24"/>
              </w:rPr>
            </w:pPr>
          </w:p>
          <w:p w:rsidR="00FE2FC1" w:rsidRDefault="00FE2FC1" w:rsidP="00D86BDE">
            <w:pPr>
              <w:pStyle w:val="aa"/>
              <w:ind w:leftChars="0" w:left="0"/>
              <w:rPr>
                <w:rFonts w:hAnsi="標楷體"/>
                <w:sz w:val="23"/>
                <w:szCs w:val="23"/>
              </w:rPr>
            </w:pPr>
            <w:r w:rsidRPr="007E0576">
              <w:rPr>
                <w:rFonts w:ascii="標楷體" w:eastAsia="標楷體" w:hAnsi="標楷體"/>
                <w:szCs w:val="24"/>
              </w:rPr>
              <w:tab/>
            </w:r>
            <w:r w:rsidRPr="007E0576">
              <w:rPr>
                <w:rFonts w:ascii="標楷體" w:eastAsia="標楷體" w:hAnsi="標楷體" w:hint="eastAsia"/>
                <w:sz w:val="23"/>
                <w:szCs w:val="23"/>
              </w:rPr>
              <w:t>前滾翻是體操的基本滾翻</w:t>
            </w:r>
            <w:r w:rsidRPr="007E0576">
              <w:rPr>
                <w:rFonts w:ascii="標楷體" w:eastAsia="標楷體" w:hAnsi="標楷體"/>
                <w:sz w:val="23"/>
                <w:szCs w:val="23"/>
              </w:rPr>
              <w:t>,</w:t>
            </w:r>
            <w:r w:rsidRPr="007E0576">
              <w:rPr>
                <w:rFonts w:ascii="標楷體" w:eastAsia="標楷體" w:hAnsi="標楷體" w:hint="eastAsia"/>
                <w:sz w:val="23"/>
                <w:szCs w:val="23"/>
              </w:rPr>
              <w:t>由於七年級到九年級生在平衡、協調、身體各分面發展還在成長</w:t>
            </w:r>
            <w:r w:rsidRPr="007E0576">
              <w:rPr>
                <w:rFonts w:ascii="標楷體" w:eastAsia="標楷體" w:hAnsi="標楷體"/>
                <w:sz w:val="23"/>
                <w:szCs w:val="23"/>
              </w:rPr>
              <w:t>,</w:t>
            </w:r>
            <w:r w:rsidRPr="007E0576">
              <w:rPr>
                <w:rFonts w:ascii="標楷體" w:eastAsia="標楷體" w:hAnsi="標楷體" w:hint="eastAsia"/>
                <w:sz w:val="23"/>
                <w:szCs w:val="23"/>
              </w:rPr>
              <w:t>藉由前滾翻增進本體感覺統合。前滾翻運用到全身性肌肉協調</w:t>
            </w:r>
            <w:r w:rsidRPr="007E0576">
              <w:rPr>
                <w:rFonts w:ascii="標楷體" w:eastAsia="標楷體" w:hAnsi="標楷體"/>
                <w:sz w:val="23"/>
                <w:szCs w:val="23"/>
              </w:rPr>
              <w:t>,</w:t>
            </w:r>
            <w:r w:rsidRPr="007E0576">
              <w:rPr>
                <w:rFonts w:ascii="標楷體" w:eastAsia="標楷體" w:hAnsi="標楷體" w:hint="eastAsia"/>
                <w:sz w:val="23"/>
                <w:szCs w:val="23"/>
              </w:rPr>
              <w:t>所以在「準備活動」的熱身中</w:t>
            </w:r>
            <w:r w:rsidRPr="007E0576">
              <w:rPr>
                <w:rFonts w:ascii="標楷體" w:eastAsia="標楷體" w:hAnsi="標楷體"/>
                <w:sz w:val="23"/>
                <w:szCs w:val="23"/>
              </w:rPr>
              <w:t>,</w:t>
            </w:r>
            <w:r w:rsidRPr="007E0576">
              <w:rPr>
                <w:rFonts w:ascii="標楷體" w:eastAsia="標楷體" w:hAnsi="標楷體" w:hint="eastAsia"/>
                <w:sz w:val="23"/>
                <w:szCs w:val="23"/>
              </w:rPr>
              <w:t>我們會以前滾翻需求</w:t>
            </w:r>
            <w:r w:rsidRPr="007E0576">
              <w:rPr>
                <w:rFonts w:ascii="標楷體" w:eastAsia="標楷體" w:hAnsi="標楷體"/>
                <w:sz w:val="23"/>
                <w:szCs w:val="23"/>
              </w:rPr>
              <w:t>,</w:t>
            </w:r>
            <w:r w:rsidRPr="007E0576">
              <w:rPr>
                <w:rFonts w:ascii="標楷體" w:eastAsia="標楷體" w:hAnsi="標楷體" w:hint="eastAsia"/>
                <w:sz w:val="23"/>
                <w:szCs w:val="23"/>
              </w:rPr>
              <w:t>特別加強上肢、核心、下肢熱身、來喚醒肌肉能力。</w:t>
            </w:r>
            <w:r w:rsidRPr="007E0576">
              <w:rPr>
                <w:rFonts w:ascii="標楷體" w:eastAsia="標楷體" w:hAnsi="標楷體"/>
                <w:sz w:val="23"/>
                <w:szCs w:val="23"/>
              </w:rPr>
              <w:t xml:space="preserve"> </w:t>
            </w:r>
          </w:p>
          <w:p w:rsidR="00FE2FC1" w:rsidRDefault="00FE2FC1" w:rsidP="00D86BDE">
            <w:pPr>
              <w:pStyle w:val="Default"/>
              <w:rPr>
                <w:rFonts w:hAnsi="標楷體"/>
                <w:sz w:val="23"/>
                <w:szCs w:val="23"/>
              </w:rPr>
            </w:pPr>
          </w:p>
          <w:p w:rsidR="00FE2FC1" w:rsidRDefault="00FE2FC1" w:rsidP="00D86BDE">
            <w:pPr>
              <w:pStyle w:val="Default"/>
              <w:rPr>
                <w:rFonts w:hAnsi="標楷體"/>
                <w:sz w:val="23"/>
                <w:szCs w:val="23"/>
              </w:rPr>
            </w:pPr>
            <w:r>
              <w:rPr>
                <w:rFonts w:hAnsi="標楷體"/>
                <w:sz w:val="23"/>
                <w:szCs w:val="23"/>
              </w:rPr>
              <w:tab/>
            </w:r>
            <w:r w:rsidRPr="007E0576">
              <w:rPr>
                <w:rFonts w:hAnsi="標楷體" w:hint="eastAsia"/>
                <w:sz w:val="23"/>
                <w:szCs w:val="23"/>
              </w:rPr>
              <w:t>在「主要活動」中我們分為兩個階段</w:t>
            </w:r>
            <w:r w:rsidRPr="007E0576">
              <w:rPr>
                <w:rFonts w:hAnsi="標楷體"/>
                <w:sz w:val="23"/>
                <w:szCs w:val="23"/>
              </w:rPr>
              <w:t>;</w:t>
            </w:r>
            <w:r w:rsidRPr="007E0576">
              <w:rPr>
                <w:rFonts w:hAnsi="標楷體" w:hint="eastAsia"/>
                <w:sz w:val="23"/>
                <w:szCs w:val="23"/>
              </w:rPr>
              <w:t>第一階段</w:t>
            </w:r>
            <w:r w:rsidRPr="007E0576">
              <w:rPr>
                <w:rFonts w:hAnsi="標楷體"/>
                <w:sz w:val="23"/>
                <w:szCs w:val="23"/>
              </w:rPr>
              <w:t>:</w:t>
            </w:r>
            <w:r w:rsidRPr="007E0576">
              <w:rPr>
                <w:rFonts w:hAnsi="標楷體" w:hint="eastAsia"/>
                <w:sz w:val="23"/>
                <w:szCs w:val="23"/>
              </w:rPr>
              <w:t>我們強調著重在讓</w:t>
            </w:r>
            <w:r w:rsidRPr="007E0576">
              <w:rPr>
                <w:rFonts w:hAnsi="標楷體"/>
                <w:sz w:val="23"/>
                <w:szCs w:val="23"/>
              </w:rPr>
              <w:t xml:space="preserve"> </w:t>
            </w:r>
            <w:r w:rsidRPr="007E0576">
              <w:rPr>
                <w:rFonts w:hAnsi="標楷體" w:hint="eastAsia"/>
                <w:sz w:val="23"/>
                <w:szCs w:val="23"/>
              </w:rPr>
              <w:t>學生學習保護動作</w:t>
            </w:r>
            <w:r w:rsidRPr="007E0576">
              <w:rPr>
                <w:rFonts w:hAnsi="標楷體"/>
                <w:sz w:val="23"/>
                <w:szCs w:val="23"/>
              </w:rPr>
              <w:t>,</w:t>
            </w:r>
            <w:r w:rsidRPr="007E0576">
              <w:rPr>
                <w:rFonts w:hAnsi="標楷體" w:hint="eastAsia"/>
                <w:sz w:val="23"/>
                <w:szCs w:val="23"/>
              </w:rPr>
              <w:t>因體操動作危險性高所以學動作前</w:t>
            </w:r>
            <w:r w:rsidRPr="007E0576">
              <w:rPr>
                <w:rFonts w:hAnsi="標楷體"/>
                <w:sz w:val="23"/>
                <w:szCs w:val="23"/>
              </w:rPr>
              <w:t>,</w:t>
            </w:r>
            <w:r w:rsidRPr="007E0576">
              <w:rPr>
                <w:rFonts w:hAnsi="標楷體" w:hint="eastAsia"/>
                <w:sz w:val="23"/>
                <w:szCs w:val="23"/>
              </w:rPr>
              <w:t>必須讓學生先學</w:t>
            </w:r>
            <w:r w:rsidRPr="007E0576">
              <w:rPr>
                <w:rFonts w:hAnsi="標楷體"/>
                <w:sz w:val="23"/>
                <w:szCs w:val="23"/>
              </w:rPr>
              <w:t xml:space="preserve"> </w:t>
            </w:r>
            <w:r w:rsidRPr="007E0576">
              <w:rPr>
                <w:rFonts w:hAnsi="標楷體" w:hint="eastAsia"/>
                <w:sz w:val="23"/>
                <w:szCs w:val="23"/>
              </w:rPr>
              <w:t>如何保護他人以及如何自保</w:t>
            </w:r>
            <w:r w:rsidRPr="007E0576">
              <w:rPr>
                <w:rFonts w:hAnsi="標楷體"/>
                <w:sz w:val="23"/>
                <w:szCs w:val="23"/>
              </w:rPr>
              <w:t>,</w:t>
            </w:r>
            <w:r w:rsidRPr="007E0576">
              <w:rPr>
                <w:rFonts w:hAnsi="標楷體" w:hint="eastAsia"/>
                <w:sz w:val="23"/>
                <w:szCs w:val="23"/>
              </w:rPr>
              <w:t>將危險性降低</w:t>
            </w:r>
            <w:r w:rsidRPr="007E0576">
              <w:rPr>
                <w:rFonts w:hAnsi="標楷體"/>
                <w:sz w:val="23"/>
                <w:szCs w:val="23"/>
              </w:rPr>
              <w:t>,</w:t>
            </w:r>
            <w:r w:rsidRPr="007E0576">
              <w:rPr>
                <w:rFonts w:hAnsi="標楷體" w:hint="eastAsia"/>
                <w:sz w:val="23"/>
                <w:szCs w:val="23"/>
              </w:rPr>
              <w:t>在互相協助中</w:t>
            </w:r>
            <w:r w:rsidRPr="007E0576">
              <w:rPr>
                <w:rFonts w:hAnsi="標楷體"/>
                <w:sz w:val="23"/>
                <w:szCs w:val="23"/>
              </w:rPr>
              <w:t>,</w:t>
            </w:r>
            <w:r w:rsidRPr="007E0576">
              <w:rPr>
                <w:rFonts w:hAnsi="標楷體" w:hint="eastAsia"/>
                <w:sz w:val="23"/>
                <w:szCs w:val="23"/>
              </w:rPr>
              <w:t>我們融入了性別教育</w:t>
            </w:r>
            <w:r w:rsidRPr="007E0576">
              <w:rPr>
                <w:rFonts w:hAnsi="標楷體"/>
                <w:sz w:val="23"/>
                <w:szCs w:val="23"/>
              </w:rPr>
              <w:t>,</w:t>
            </w:r>
            <w:r w:rsidRPr="007E0576">
              <w:rPr>
                <w:rFonts w:hAnsi="標楷體" w:hint="eastAsia"/>
                <w:sz w:val="23"/>
                <w:szCs w:val="23"/>
              </w:rPr>
              <w:t>在互相保護的運動中</w:t>
            </w:r>
            <w:r w:rsidRPr="007E0576">
              <w:rPr>
                <w:rFonts w:hAnsi="標楷體"/>
                <w:sz w:val="23"/>
                <w:szCs w:val="23"/>
              </w:rPr>
              <w:t>,</w:t>
            </w:r>
            <w:r w:rsidRPr="007E0576">
              <w:rPr>
                <w:rFonts w:hAnsi="標楷體" w:hint="eastAsia"/>
                <w:sz w:val="23"/>
                <w:szCs w:val="23"/>
              </w:rPr>
              <w:t>因避免男女之間身體上的碰觸</w:t>
            </w:r>
            <w:r w:rsidRPr="007E0576">
              <w:rPr>
                <w:rFonts w:hAnsi="標楷體"/>
                <w:sz w:val="23"/>
                <w:szCs w:val="23"/>
              </w:rPr>
              <w:t>,</w:t>
            </w:r>
            <w:r w:rsidRPr="007E0576">
              <w:rPr>
                <w:rFonts w:hAnsi="標楷體" w:hint="eastAsia"/>
                <w:sz w:val="23"/>
                <w:szCs w:val="23"/>
              </w:rPr>
              <w:t>先以同性別分組</w:t>
            </w:r>
            <w:r w:rsidRPr="007E0576">
              <w:rPr>
                <w:rFonts w:hAnsi="標楷體"/>
                <w:sz w:val="23"/>
                <w:szCs w:val="23"/>
              </w:rPr>
              <w:t>,</w:t>
            </w:r>
            <w:r w:rsidRPr="007E0576">
              <w:rPr>
                <w:rFonts w:hAnsi="標楷體" w:hint="eastAsia"/>
                <w:sz w:val="23"/>
                <w:szCs w:val="23"/>
              </w:rPr>
              <w:t>即時是同性別也不能有令人有不舒服的肢體碰觸</w:t>
            </w:r>
            <w:r w:rsidRPr="007E0576">
              <w:rPr>
                <w:rFonts w:hAnsi="標楷體"/>
                <w:sz w:val="23"/>
                <w:szCs w:val="23"/>
              </w:rPr>
              <w:t>,</w:t>
            </w:r>
            <w:r w:rsidRPr="007E0576">
              <w:rPr>
                <w:rFonts w:hAnsi="標楷體" w:hint="eastAsia"/>
                <w:sz w:val="23"/>
                <w:szCs w:val="23"/>
              </w:rPr>
              <w:t>在七年級生因個體發展速度不同</w:t>
            </w:r>
            <w:r w:rsidRPr="007E0576">
              <w:rPr>
                <w:rFonts w:hAnsi="標楷體"/>
                <w:sz w:val="23"/>
                <w:szCs w:val="23"/>
              </w:rPr>
              <w:t>,</w:t>
            </w:r>
            <w:r w:rsidRPr="007E0576">
              <w:rPr>
                <w:rFonts w:hAnsi="標楷體" w:hint="eastAsia"/>
                <w:sz w:val="23"/>
                <w:szCs w:val="23"/>
              </w:rPr>
              <w:t>而有不同個體外型及身體能力差異</w:t>
            </w:r>
            <w:r w:rsidRPr="007E0576">
              <w:rPr>
                <w:rFonts w:hAnsi="標楷體"/>
                <w:sz w:val="23"/>
                <w:szCs w:val="23"/>
              </w:rPr>
              <w:t>,</w:t>
            </w:r>
            <w:r w:rsidRPr="007E0576">
              <w:rPr>
                <w:rFonts w:hAnsi="標楷體" w:hint="eastAsia"/>
                <w:sz w:val="23"/>
                <w:szCs w:val="23"/>
              </w:rPr>
              <w:t>所以要學會尊重他人</w:t>
            </w:r>
            <w:r w:rsidRPr="007E0576">
              <w:rPr>
                <w:rFonts w:hAnsi="標楷體"/>
                <w:sz w:val="23"/>
                <w:szCs w:val="23"/>
              </w:rPr>
              <w:t>;</w:t>
            </w:r>
            <w:r w:rsidRPr="007E0576">
              <w:rPr>
                <w:rFonts w:hAnsi="標楷體" w:hint="eastAsia"/>
                <w:sz w:val="23"/>
                <w:szCs w:val="23"/>
              </w:rPr>
              <w:t>第二階段</w:t>
            </w:r>
            <w:r w:rsidRPr="007E0576">
              <w:rPr>
                <w:rFonts w:hAnsi="標楷體"/>
                <w:sz w:val="23"/>
                <w:szCs w:val="23"/>
              </w:rPr>
              <w:t>:</w:t>
            </w:r>
            <w:r w:rsidRPr="007E0576">
              <w:rPr>
                <w:rFonts w:hAnsi="標楷體" w:hint="eastAsia"/>
                <w:sz w:val="23"/>
                <w:szCs w:val="23"/>
              </w:rPr>
              <w:t>實際可自行操作前滾翻</w:t>
            </w:r>
            <w:r w:rsidRPr="007E0576">
              <w:rPr>
                <w:rFonts w:hAnsi="標楷體"/>
                <w:sz w:val="23"/>
                <w:szCs w:val="23"/>
              </w:rPr>
              <w:t>,</w:t>
            </w:r>
            <w:r w:rsidRPr="007E0576">
              <w:rPr>
                <w:rFonts w:hAnsi="標楷體" w:hint="eastAsia"/>
                <w:sz w:val="23"/>
                <w:szCs w:val="23"/>
              </w:rPr>
              <w:t>從第一階段互相保護中</w:t>
            </w:r>
            <w:r w:rsidRPr="007E0576">
              <w:rPr>
                <w:rFonts w:hAnsi="標楷體"/>
                <w:sz w:val="23"/>
                <w:szCs w:val="23"/>
              </w:rPr>
              <w:t>,</w:t>
            </w:r>
            <w:r w:rsidRPr="007E0576">
              <w:rPr>
                <w:rFonts w:hAnsi="標楷體" w:hint="eastAsia"/>
                <w:sz w:val="23"/>
                <w:szCs w:val="23"/>
              </w:rPr>
              <w:t>從</w:t>
            </w:r>
            <w:r w:rsidRPr="007E0576">
              <w:rPr>
                <w:rFonts w:hAnsi="標楷體"/>
                <w:sz w:val="23"/>
                <w:szCs w:val="23"/>
              </w:rPr>
              <w:t xml:space="preserve"> </w:t>
            </w:r>
            <w:r w:rsidRPr="007E0576">
              <w:rPr>
                <w:rFonts w:hAnsi="標楷體" w:hint="eastAsia"/>
                <w:sz w:val="23"/>
                <w:szCs w:val="23"/>
              </w:rPr>
              <w:t>三人、二人、一人</w:t>
            </w:r>
            <w:r w:rsidRPr="007E0576">
              <w:rPr>
                <w:rFonts w:hAnsi="標楷體"/>
                <w:sz w:val="23"/>
                <w:szCs w:val="23"/>
              </w:rPr>
              <w:t>,</w:t>
            </w:r>
            <w:r w:rsidRPr="007E0576">
              <w:rPr>
                <w:rFonts w:hAnsi="標楷體" w:hint="eastAsia"/>
                <w:sz w:val="23"/>
                <w:szCs w:val="23"/>
              </w:rPr>
              <w:t>到最後自行完整學會前滾翻。</w:t>
            </w:r>
            <w:r w:rsidRPr="007E0576">
              <w:rPr>
                <w:rFonts w:hAnsi="標楷體"/>
                <w:sz w:val="23"/>
                <w:szCs w:val="23"/>
              </w:rPr>
              <w:t xml:space="preserve"> </w:t>
            </w:r>
          </w:p>
          <w:p w:rsidR="00FE2FC1" w:rsidRPr="007E0576" w:rsidRDefault="00FE2FC1" w:rsidP="00D86BDE">
            <w:pPr>
              <w:pStyle w:val="Default"/>
              <w:rPr>
                <w:rFonts w:hAnsi="標楷體"/>
                <w:sz w:val="23"/>
                <w:szCs w:val="23"/>
              </w:rPr>
            </w:pPr>
          </w:p>
          <w:p w:rsidR="00FE2FC1" w:rsidRDefault="00FE2FC1" w:rsidP="00D86BDE">
            <w:pPr>
              <w:pStyle w:val="aa"/>
              <w:ind w:leftChars="0" w:left="0"/>
              <w:rPr>
                <w:rFonts w:ascii="標楷體" w:eastAsia="標楷體" w:hAnsi="標楷體"/>
                <w:sz w:val="23"/>
                <w:szCs w:val="23"/>
              </w:rPr>
            </w:pPr>
            <w:r>
              <w:rPr>
                <w:rFonts w:ascii="標楷體" w:eastAsia="標楷體" w:hAnsi="標楷體"/>
                <w:sz w:val="23"/>
                <w:szCs w:val="23"/>
              </w:rPr>
              <w:tab/>
            </w:r>
            <w:r w:rsidRPr="007E0576">
              <w:rPr>
                <w:rFonts w:ascii="標楷體" w:eastAsia="標楷體" w:hAnsi="標楷體" w:hint="eastAsia"/>
                <w:sz w:val="23"/>
                <w:szCs w:val="23"/>
              </w:rPr>
              <w:t>最後在「綜合活動」中</w:t>
            </w:r>
            <w:r w:rsidRPr="007E0576">
              <w:rPr>
                <w:rFonts w:ascii="標楷體" w:eastAsia="標楷體" w:hAnsi="標楷體"/>
                <w:sz w:val="23"/>
                <w:szCs w:val="23"/>
              </w:rPr>
              <w:t>,</w:t>
            </w:r>
            <w:r w:rsidRPr="007E0576">
              <w:rPr>
                <w:rFonts w:ascii="標楷體" w:eastAsia="標楷體" w:hAnsi="標楷體" w:hint="eastAsia"/>
                <w:sz w:val="23"/>
                <w:szCs w:val="23"/>
              </w:rPr>
              <w:t>我們結合準備活動、主要活動的內容</w:t>
            </w:r>
            <w:r w:rsidRPr="007E0576">
              <w:rPr>
                <w:rFonts w:ascii="標楷體" w:eastAsia="標楷體" w:hAnsi="標楷體"/>
                <w:sz w:val="23"/>
                <w:szCs w:val="23"/>
              </w:rPr>
              <w:t>,</w:t>
            </w:r>
            <w:r w:rsidRPr="007E0576">
              <w:rPr>
                <w:rFonts w:ascii="標楷體" w:eastAsia="標楷體" w:hAnsi="標楷體" w:hint="eastAsia"/>
                <w:sz w:val="23"/>
                <w:szCs w:val="23"/>
              </w:rPr>
              <w:t>以分組闖關活動的方式</w:t>
            </w:r>
            <w:r w:rsidRPr="007E0576">
              <w:rPr>
                <w:rFonts w:ascii="標楷體" w:eastAsia="標楷體" w:hAnsi="標楷體"/>
                <w:sz w:val="23"/>
                <w:szCs w:val="23"/>
              </w:rPr>
              <w:t>,</w:t>
            </w:r>
            <w:r w:rsidRPr="007E0576">
              <w:rPr>
                <w:rFonts w:ascii="標楷體" w:eastAsia="標楷體" w:hAnsi="標楷體" w:hint="eastAsia"/>
                <w:sz w:val="23"/>
                <w:szCs w:val="23"/>
              </w:rPr>
              <w:t>在每</w:t>
            </w:r>
            <w:proofErr w:type="gramStart"/>
            <w:r w:rsidRPr="007E0576">
              <w:rPr>
                <w:rFonts w:ascii="標楷體" w:eastAsia="標楷體" w:hAnsi="標楷體" w:hint="eastAsia"/>
                <w:sz w:val="23"/>
                <w:szCs w:val="23"/>
              </w:rPr>
              <w:t>個</w:t>
            </w:r>
            <w:proofErr w:type="gramEnd"/>
            <w:r w:rsidRPr="007E0576">
              <w:rPr>
                <w:rFonts w:ascii="標楷體" w:eastAsia="標楷體" w:hAnsi="標楷體" w:hint="eastAsia"/>
                <w:sz w:val="23"/>
                <w:szCs w:val="23"/>
              </w:rPr>
              <w:t>關卡設定需不同能力的遊戲。讓小組能夠互相</w:t>
            </w:r>
            <w:r w:rsidRPr="007E0576">
              <w:rPr>
                <w:rFonts w:ascii="標楷體" w:eastAsia="標楷體" w:hAnsi="標楷體"/>
                <w:sz w:val="23"/>
                <w:szCs w:val="23"/>
              </w:rPr>
              <w:t xml:space="preserve"> </w:t>
            </w:r>
            <w:r w:rsidRPr="007E0576">
              <w:rPr>
                <w:rFonts w:ascii="標楷體" w:eastAsia="標楷體" w:hAnsi="標楷體" w:hint="eastAsia"/>
                <w:sz w:val="23"/>
                <w:szCs w:val="23"/>
              </w:rPr>
              <w:t>討論、溝通</w:t>
            </w:r>
            <w:r w:rsidRPr="007E0576">
              <w:rPr>
                <w:rFonts w:ascii="標楷體" w:eastAsia="標楷體" w:hAnsi="標楷體"/>
                <w:sz w:val="23"/>
                <w:szCs w:val="23"/>
              </w:rPr>
              <w:t>,</w:t>
            </w:r>
            <w:r w:rsidRPr="007E0576">
              <w:rPr>
                <w:rFonts w:ascii="標楷體" w:eastAsia="標楷體" w:hAnsi="標楷體" w:hint="eastAsia"/>
                <w:sz w:val="23"/>
                <w:szCs w:val="23"/>
              </w:rPr>
              <w:t>並且能依照各組員身體條件、能力不同來進行遊戲項目分配</w:t>
            </w:r>
            <w:r w:rsidRPr="007E0576">
              <w:rPr>
                <w:rFonts w:ascii="標楷體" w:eastAsia="標楷體" w:hAnsi="標楷體"/>
                <w:sz w:val="23"/>
                <w:szCs w:val="23"/>
              </w:rPr>
              <w:t xml:space="preserve">, </w:t>
            </w:r>
            <w:r w:rsidRPr="007E0576">
              <w:rPr>
                <w:rFonts w:ascii="標楷體" w:eastAsia="標楷體" w:hAnsi="標楷體" w:hint="eastAsia"/>
                <w:sz w:val="23"/>
                <w:szCs w:val="23"/>
              </w:rPr>
              <w:t>藉此達到團隊合作之目的</w:t>
            </w:r>
            <w:r w:rsidRPr="007E0576">
              <w:rPr>
                <w:rFonts w:ascii="標楷體" w:eastAsia="標楷體" w:hAnsi="標楷體"/>
                <w:sz w:val="23"/>
                <w:szCs w:val="23"/>
              </w:rPr>
              <w:t>,</w:t>
            </w:r>
            <w:r w:rsidRPr="007E0576">
              <w:rPr>
                <w:rFonts w:ascii="標楷體" w:eastAsia="標楷體" w:hAnsi="標楷體" w:hint="eastAsia"/>
                <w:sz w:val="23"/>
                <w:szCs w:val="23"/>
              </w:rPr>
              <w:t>也依此來檢視每位同學學習的進度。</w:t>
            </w:r>
            <w:r w:rsidRPr="007E0576">
              <w:rPr>
                <w:rFonts w:ascii="標楷體" w:eastAsia="標楷體" w:hAnsi="標楷體"/>
                <w:sz w:val="23"/>
                <w:szCs w:val="23"/>
              </w:rPr>
              <w:t xml:space="preserve"> </w:t>
            </w:r>
          </w:p>
          <w:p w:rsidR="00FE2FC1" w:rsidRPr="007E0576" w:rsidRDefault="00FE2FC1" w:rsidP="00D86BDE">
            <w:pPr>
              <w:pStyle w:val="aa"/>
              <w:ind w:leftChars="0" w:left="0"/>
              <w:rPr>
                <w:rFonts w:ascii="標楷體" w:eastAsia="標楷體" w:hAnsi="標楷體"/>
                <w:szCs w:val="24"/>
              </w:rPr>
            </w:pPr>
          </w:p>
        </w:tc>
      </w:tr>
      <w:tr w:rsidR="00FE2FC1" w:rsidRPr="00EF1914" w:rsidTr="00D86BDE">
        <w:trPr>
          <w:trHeight w:val="819"/>
        </w:trPr>
        <w:tc>
          <w:tcPr>
            <w:tcW w:w="1526" w:type="dxa"/>
            <w:shd w:val="clear" w:color="auto" w:fill="auto"/>
            <w:vAlign w:val="center"/>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課程照片</w:t>
            </w:r>
          </w:p>
        </w:tc>
        <w:tc>
          <w:tcPr>
            <w:tcW w:w="3969"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inline distT="0" distB="0" distL="0" distR="0" wp14:anchorId="382F2B59" wp14:editId="049EB8FF">
                  <wp:extent cx="2266950" cy="1639019"/>
                  <wp:effectExtent l="19050" t="0" r="0" b="0"/>
                  <wp:docPr id="23"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srcRect/>
                          <a:stretch>
                            <a:fillRect/>
                          </a:stretch>
                        </pic:blipFill>
                        <pic:spPr bwMode="auto">
                          <a:xfrm>
                            <a:off x="0" y="0"/>
                            <a:ext cx="2270632" cy="1641681"/>
                          </a:xfrm>
                          <a:prstGeom prst="rect">
                            <a:avLst/>
                          </a:prstGeom>
                          <a:noFill/>
                          <a:ln w="9525">
                            <a:noFill/>
                            <a:miter lim="800000"/>
                            <a:headEnd/>
                            <a:tailEnd/>
                          </a:ln>
                        </pic:spPr>
                      </pic:pic>
                    </a:graphicData>
                  </a:graphic>
                </wp:inline>
              </w:drawing>
            </w:r>
          </w:p>
        </w:tc>
        <w:tc>
          <w:tcPr>
            <w:tcW w:w="4252"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inline distT="0" distB="0" distL="0" distR="0" wp14:anchorId="21E242C9" wp14:editId="0028EB72">
                  <wp:extent cx="1628596" cy="2126842"/>
                  <wp:effectExtent l="19050" t="0" r="0" b="0"/>
                  <wp:docPr id="24"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1629438" cy="2127942"/>
                          </a:xfrm>
                          <a:prstGeom prst="rect">
                            <a:avLst/>
                          </a:prstGeom>
                          <a:noFill/>
                          <a:ln w="9525">
                            <a:noFill/>
                            <a:miter lim="800000"/>
                            <a:headEnd/>
                            <a:tailEnd/>
                          </a:ln>
                        </pic:spPr>
                      </pic:pic>
                    </a:graphicData>
                  </a:graphic>
                </wp:inline>
              </w:drawing>
            </w:r>
          </w:p>
        </w:tc>
      </w:tr>
    </w:tbl>
    <w:p w:rsidR="00FE2FC1" w:rsidRDefault="00FE2FC1" w:rsidP="00FE2FC1">
      <w:pPr>
        <w:ind w:left="480"/>
      </w:pPr>
    </w:p>
    <w:p w:rsidR="00FE2FC1" w:rsidRDefault="00FE2FC1" w:rsidP="00FE2FC1">
      <w:pPr>
        <w:widowControl/>
      </w:pPr>
      <w:r>
        <w:br w:type="page"/>
      </w:r>
    </w:p>
    <w:p w:rsidR="00FE2FC1" w:rsidRDefault="00FE2FC1" w:rsidP="00FE2FC1">
      <w:pPr>
        <w:ind w:left="48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969"/>
        <w:gridCol w:w="4394"/>
      </w:tblGrid>
      <w:tr w:rsidR="00FE2FC1" w:rsidRPr="00EF1914" w:rsidTr="00D86BDE">
        <w:trPr>
          <w:trHeight w:val="272"/>
        </w:trPr>
        <w:tc>
          <w:tcPr>
            <w:tcW w:w="1384" w:type="dxa"/>
            <w:shd w:val="clear" w:color="auto" w:fill="auto"/>
          </w:tcPr>
          <w:p w:rsidR="00FE2FC1" w:rsidRDefault="00FE2FC1" w:rsidP="00D86BDE">
            <w:pPr>
              <w:pStyle w:val="aa"/>
              <w:ind w:leftChars="0" w:left="0"/>
              <w:jc w:val="center"/>
              <w:rPr>
                <w:rFonts w:ascii="標楷體" w:eastAsia="標楷體" w:hAnsi="標楷體"/>
                <w:b/>
                <w:sz w:val="28"/>
                <w:szCs w:val="28"/>
              </w:rPr>
            </w:pPr>
            <w:r>
              <w:rPr>
                <w:rFonts w:ascii="標楷體" w:eastAsia="標楷體" w:hAnsi="標楷體"/>
                <w:b/>
                <w:sz w:val="28"/>
                <w:szCs w:val="28"/>
              </w:rPr>
              <w:fldChar w:fldCharType="begin"/>
            </w:r>
            <w:r>
              <w:rPr>
                <w:rFonts w:ascii="標楷體" w:eastAsia="標楷體" w:hAnsi="標楷體"/>
                <w:b/>
                <w:sz w:val="28"/>
                <w:szCs w:val="28"/>
              </w:rPr>
              <w:instrText xml:space="preserve"> </w:instrText>
            </w:r>
            <w:r>
              <w:rPr>
                <w:rFonts w:ascii="標楷體" w:eastAsia="標楷體" w:hAnsi="標楷體" w:hint="eastAsia"/>
                <w:b/>
                <w:sz w:val="28"/>
                <w:szCs w:val="28"/>
              </w:rPr>
              <w:instrText>eq \o\ac(</w:instrText>
            </w:r>
            <w:r w:rsidRPr="001C39D6">
              <w:rPr>
                <w:rFonts w:ascii="標楷體" w:eastAsia="標楷體" w:hAnsi="標楷體" w:hint="eastAsia"/>
                <w:b/>
                <w:position w:val="-5"/>
                <w:sz w:val="42"/>
                <w:szCs w:val="28"/>
              </w:rPr>
              <w:instrText>○</w:instrText>
            </w:r>
            <w:r>
              <w:rPr>
                <w:rFonts w:ascii="標楷體" w:eastAsia="標楷體" w:hAnsi="標楷體" w:hint="eastAsia"/>
                <w:b/>
                <w:sz w:val="28"/>
                <w:szCs w:val="28"/>
              </w:rPr>
              <w:instrText>,2)</w:instrText>
            </w:r>
            <w:r>
              <w:rPr>
                <w:rFonts w:ascii="標楷體" w:eastAsia="標楷體" w:hAnsi="標楷體"/>
                <w:b/>
                <w:sz w:val="28"/>
                <w:szCs w:val="28"/>
              </w:rPr>
              <w:fldChar w:fldCharType="end"/>
            </w:r>
          </w:p>
        </w:tc>
        <w:tc>
          <w:tcPr>
            <w:tcW w:w="8363" w:type="dxa"/>
            <w:gridSpan w:val="2"/>
            <w:shd w:val="clear" w:color="auto" w:fill="auto"/>
          </w:tcPr>
          <w:p w:rsidR="00FE2FC1" w:rsidRPr="000F1D6D" w:rsidRDefault="00FE2FC1" w:rsidP="00D86BDE">
            <w:pPr>
              <w:widowControl/>
              <w:jc w:val="center"/>
              <w:rPr>
                <w:rFonts w:ascii="標楷體" w:eastAsia="標楷體" w:hAnsi="標楷體"/>
                <w:b/>
                <w:sz w:val="28"/>
                <w:szCs w:val="28"/>
              </w:rPr>
            </w:pPr>
            <w:r>
              <w:rPr>
                <w:rFonts w:ascii="標楷體" w:eastAsia="標楷體" w:hAnsi="標楷體" w:hint="eastAsia"/>
                <w:b/>
                <w:sz w:val="28"/>
                <w:szCs w:val="28"/>
              </w:rPr>
              <w:t>師資生組</w:t>
            </w:r>
          </w:p>
        </w:tc>
      </w:tr>
      <w:tr w:rsidR="00FE2FC1" w:rsidRPr="00EF1914" w:rsidTr="00D86BDE">
        <w:trPr>
          <w:trHeight w:val="272"/>
        </w:trPr>
        <w:tc>
          <w:tcPr>
            <w:tcW w:w="1384" w:type="dxa"/>
            <w:shd w:val="clear" w:color="auto" w:fill="auto"/>
          </w:tcPr>
          <w:p w:rsidR="00FE2FC1" w:rsidRPr="00430A39" w:rsidRDefault="00FE2FC1" w:rsidP="00D86BDE">
            <w:pPr>
              <w:pStyle w:val="aa"/>
              <w:ind w:leftChars="0" w:left="0"/>
              <w:jc w:val="center"/>
              <w:rPr>
                <w:rFonts w:ascii="標楷體" w:eastAsia="標楷體" w:hAnsi="標楷體"/>
                <w:b/>
                <w:sz w:val="28"/>
                <w:szCs w:val="28"/>
              </w:rPr>
            </w:pPr>
            <w:r>
              <w:rPr>
                <w:rFonts w:ascii="標楷體" w:eastAsia="標楷體" w:hAnsi="標楷體" w:hint="eastAsia"/>
                <w:b/>
                <w:sz w:val="28"/>
                <w:szCs w:val="28"/>
              </w:rPr>
              <w:t>教案名稱</w:t>
            </w:r>
          </w:p>
        </w:tc>
        <w:tc>
          <w:tcPr>
            <w:tcW w:w="8363" w:type="dxa"/>
            <w:gridSpan w:val="2"/>
            <w:shd w:val="clear" w:color="auto" w:fill="auto"/>
          </w:tcPr>
          <w:p w:rsidR="00FE2FC1" w:rsidRPr="000F1D6D" w:rsidRDefault="00FE2FC1" w:rsidP="00D86BDE">
            <w:pPr>
              <w:widowControl/>
              <w:jc w:val="center"/>
              <w:rPr>
                <w:b/>
                <w:sz w:val="28"/>
                <w:szCs w:val="28"/>
              </w:rPr>
            </w:pPr>
            <w:r w:rsidRPr="000F1D6D">
              <w:rPr>
                <w:rFonts w:ascii="標楷體" w:eastAsia="標楷體" w:hAnsi="標楷體" w:hint="eastAsia"/>
                <w:b/>
                <w:sz w:val="28"/>
                <w:szCs w:val="28"/>
              </w:rPr>
              <w:t>勇者無懼</w:t>
            </w:r>
          </w:p>
        </w:tc>
      </w:tr>
      <w:tr w:rsidR="00FE2FC1" w:rsidRPr="00EF1914" w:rsidTr="00D86BDE">
        <w:trPr>
          <w:trHeight w:val="272"/>
        </w:trPr>
        <w:tc>
          <w:tcPr>
            <w:tcW w:w="1384" w:type="dxa"/>
            <w:shd w:val="clear" w:color="auto" w:fill="auto"/>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連絡人</w:t>
            </w:r>
          </w:p>
        </w:tc>
        <w:tc>
          <w:tcPr>
            <w:tcW w:w="8363" w:type="dxa"/>
            <w:gridSpan w:val="2"/>
            <w:shd w:val="clear" w:color="auto" w:fill="auto"/>
          </w:tcPr>
          <w:p w:rsidR="00FE2FC1" w:rsidRDefault="00FE2FC1" w:rsidP="00D86BDE">
            <w:pPr>
              <w:jc w:val="center"/>
              <w:rPr>
                <w:rFonts w:ascii="標楷體" w:eastAsia="標楷體" w:hAnsi="標楷體"/>
              </w:rPr>
            </w:pPr>
            <w:r>
              <w:rPr>
                <w:rFonts w:eastAsia="標楷體" w:hint="eastAsia"/>
              </w:rPr>
              <w:t>國立彰化師範大學</w:t>
            </w:r>
            <w:r>
              <w:rPr>
                <w:rFonts w:eastAsia="標楷體" w:hint="eastAsia"/>
              </w:rPr>
              <w:t>-</w:t>
            </w:r>
            <w:r>
              <w:rPr>
                <w:rFonts w:eastAsia="標楷體" w:hint="eastAsia"/>
              </w:rPr>
              <w:t>運動學系</w:t>
            </w:r>
            <w:r w:rsidRPr="00430A39">
              <w:rPr>
                <w:rFonts w:ascii="標楷體" w:eastAsia="標楷體" w:hAnsi="標楷體" w:hint="eastAsia"/>
              </w:rPr>
              <w:t>-</w:t>
            </w:r>
            <w:r>
              <w:rPr>
                <w:rFonts w:eastAsia="標楷體" w:hint="eastAsia"/>
              </w:rPr>
              <w:t>陳昶豫</w:t>
            </w:r>
          </w:p>
          <w:p w:rsidR="00FE2FC1" w:rsidRPr="003B6DFC" w:rsidRDefault="00FE2FC1" w:rsidP="00D86BDE">
            <w:pPr>
              <w:jc w:val="center"/>
              <w:rPr>
                <w:rFonts w:eastAsia="標楷體"/>
              </w:rPr>
            </w:pPr>
            <w:r>
              <w:rPr>
                <w:rFonts w:eastAsia="標楷體" w:hint="eastAsia"/>
              </w:rPr>
              <w:t>0936822028</w:t>
            </w:r>
            <w:r w:rsidRPr="00430A39">
              <w:rPr>
                <w:rFonts w:ascii="標楷體" w:eastAsia="標楷體" w:hAnsi="標楷體" w:hint="eastAsia"/>
              </w:rPr>
              <w:t>/</w:t>
            </w:r>
            <w:r>
              <w:rPr>
                <w:rFonts w:eastAsia="標楷體" w:hint="eastAsia"/>
              </w:rPr>
              <w:t>sax369852147@gmail.com</w:t>
            </w:r>
          </w:p>
        </w:tc>
      </w:tr>
      <w:tr w:rsidR="00FE2FC1" w:rsidRPr="00EF1914" w:rsidTr="00D86BDE">
        <w:trPr>
          <w:trHeight w:val="819"/>
        </w:trPr>
        <w:tc>
          <w:tcPr>
            <w:tcW w:w="1384" w:type="dxa"/>
            <w:shd w:val="clear" w:color="auto" w:fill="auto"/>
            <w:vAlign w:val="center"/>
          </w:tcPr>
          <w:p w:rsidR="00FE2FC1" w:rsidRPr="00430A39" w:rsidRDefault="00FE2FC1" w:rsidP="00D86BDE">
            <w:pPr>
              <w:pStyle w:val="aa"/>
              <w:ind w:leftChars="0" w:left="0"/>
              <w:jc w:val="center"/>
              <w:rPr>
                <w:rFonts w:ascii="標楷體" w:eastAsia="標楷體" w:hAnsi="標楷體"/>
                <w:szCs w:val="24"/>
              </w:rPr>
            </w:pPr>
            <w:r w:rsidRPr="00430A39">
              <w:rPr>
                <w:rFonts w:ascii="標楷體" w:eastAsia="標楷體" w:hAnsi="標楷體" w:hint="eastAsia"/>
                <w:b/>
                <w:szCs w:val="24"/>
              </w:rPr>
              <w:t>得獎原因</w:t>
            </w:r>
          </w:p>
        </w:tc>
        <w:tc>
          <w:tcPr>
            <w:tcW w:w="8363" w:type="dxa"/>
            <w:gridSpan w:val="2"/>
            <w:shd w:val="clear" w:color="auto" w:fill="auto"/>
          </w:tcPr>
          <w:p w:rsidR="00FE2FC1" w:rsidRDefault="00FE2FC1" w:rsidP="00D86BDE">
            <w:pPr>
              <w:pStyle w:val="aa"/>
              <w:ind w:leftChars="0" w:left="0"/>
              <w:rPr>
                <w:rFonts w:ascii="Times New Roman" w:eastAsia="標楷體" w:hAnsi="Times New Roman"/>
                <w:szCs w:val="24"/>
              </w:rPr>
            </w:pPr>
          </w:p>
          <w:p w:rsidR="00FE2FC1" w:rsidRDefault="00FE2FC1" w:rsidP="00D86BDE">
            <w:pPr>
              <w:pStyle w:val="aa"/>
              <w:ind w:leftChars="0" w:left="0"/>
              <w:rPr>
                <w:rFonts w:ascii="標楷體" w:eastAsia="標楷體" w:hAnsi="標楷體"/>
                <w:color w:val="000000"/>
              </w:rPr>
            </w:pPr>
            <w:r>
              <w:rPr>
                <w:rFonts w:ascii="Times New Roman" w:eastAsia="標楷體" w:hAnsi="Times New Roman"/>
                <w:szCs w:val="24"/>
              </w:rPr>
              <w:tab/>
            </w:r>
            <w:r w:rsidRPr="00650BB2">
              <w:rPr>
                <w:rFonts w:ascii="標楷體" w:eastAsia="標楷體" w:hAnsi="標楷體" w:hint="eastAsia"/>
                <w:color w:val="000000"/>
              </w:rPr>
              <w:t>根據本國102年運動白皮書所提倡的主軸「健康國民，卓越競技，活力台灣」，在第一大核心目標就提到健康國民中的發展目標便提到了「整合運動與健康資訊，提升國民體能」。鑒於此，體育署近幾年不遺餘力推動幾個重大的政策如:「SH150方案」、「教育部體育署102-</w:t>
            </w:r>
            <w:proofErr w:type="gramStart"/>
            <w:r w:rsidRPr="00650BB2">
              <w:rPr>
                <w:rFonts w:ascii="標楷體" w:eastAsia="標楷體" w:hAnsi="標楷體" w:hint="eastAsia"/>
                <w:color w:val="000000"/>
              </w:rPr>
              <w:t>103</w:t>
            </w:r>
            <w:proofErr w:type="gramEnd"/>
            <w:r w:rsidRPr="00650BB2">
              <w:rPr>
                <w:rFonts w:ascii="標楷體" w:eastAsia="標楷體" w:hAnsi="標楷體" w:hint="eastAsia"/>
                <w:color w:val="000000"/>
              </w:rPr>
              <w:t>年度體</w:t>
            </w:r>
            <w:proofErr w:type="gramStart"/>
            <w:r w:rsidRPr="00650BB2">
              <w:rPr>
                <w:rFonts w:ascii="標楷體" w:eastAsia="標楷體" w:hAnsi="標楷體" w:hint="eastAsia"/>
                <w:color w:val="000000"/>
              </w:rPr>
              <w:t>適能精進</w:t>
            </w:r>
            <w:proofErr w:type="gramEnd"/>
            <w:r w:rsidRPr="00650BB2">
              <w:rPr>
                <w:rFonts w:ascii="標楷體" w:eastAsia="標楷體" w:hAnsi="標楷體" w:hint="eastAsia"/>
                <w:color w:val="000000"/>
              </w:rPr>
              <w:t>計畫」、「國中小普及化運動相關計畫」，目的就是希望改善國人規律的運動習慣，以及培養優良的體適能，應付來自生活上各種活動及挑戰。</w:t>
            </w:r>
          </w:p>
          <w:p w:rsidR="00FE2FC1" w:rsidRDefault="00FE2FC1" w:rsidP="00D86BDE">
            <w:pPr>
              <w:pStyle w:val="aa"/>
              <w:ind w:leftChars="0" w:left="0"/>
              <w:rPr>
                <w:rFonts w:ascii="標楷體" w:eastAsia="標楷體" w:hAnsi="標楷體"/>
                <w:color w:val="000000"/>
              </w:rPr>
            </w:pPr>
          </w:p>
          <w:p w:rsidR="00FE2FC1" w:rsidRDefault="00FE2FC1" w:rsidP="00D86BDE">
            <w:pPr>
              <w:snapToGrid w:val="0"/>
              <w:ind w:firstLineChars="200" w:firstLine="480"/>
              <w:rPr>
                <w:rFonts w:ascii="標楷體" w:eastAsia="標楷體" w:hAnsi="標楷體"/>
                <w:color w:val="000000"/>
              </w:rPr>
            </w:pPr>
            <w:r w:rsidRPr="00650BB2">
              <w:rPr>
                <w:rFonts w:ascii="標楷體" w:eastAsia="標楷體" w:hAnsi="標楷體" w:hint="eastAsia"/>
                <w:color w:val="000000"/>
              </w:rPr>
              <w:t>在體力即國力的基礎下，教育是國家的根本，推動體適能最好最佳地點在於學校，作者希望藉由在學校推動體育課推動體適能運動，唯現今孩童對於老師在體育課程裡實施固定型態的練習方式，會漸漸感到興趣缺</w:t>
            </w:r>
            <w:proofErr w:type="gramStart"/>
            <w:r w:rsidRPr="00650BB2">
              <w:rPr>
                <w:rFonts w:ascii="標楷體" w:eastAsia="標楷體" w:hAnsi="標楷體" w:hint="eastAsia"/>
                <w:color w:val="000000"/>
              </w:rPr>
              <w:t>缺</w:t>
            </w:r>
            <w:proofErr w:type="gramEnd"/>
            <w:r w:rsidRPr="00650BB2">
              <w:rPr>
                <w:rFonts w:ascii="標楷體" w:eastAsia="標楷體" w:hAnsi="標楷體" w:hint="eastAsia"/>
                <w:color w:val="000000"/>
              </w:rPr>
              <w:t>，因此對於體適能活動的參與度十分被動。因此作者希望在實施體育課程中，將課程規劃成樂趣化、讓學童易理解的活動來提高孩童運動的興趣，讓孩童在不知不覺中提升身體適能，生根學生對於運動的喜愛，讓學生重新愛上體育課。</w:t>
            </w:r>
          </w:p>
          <w:p w:rsidR="00FE2FC1" w:rsidRDefault="00FE2FC1" w:rsidP="00D86BDE">
            <w:pPr>
              <w:snapToGrid w:val="0"/>
              <w:ind w:firstLineChars="200" w:firstLine="480"/>
              <w:rPr>
                <w:rFonts w:ascii="標楷體" w:eastAsia="標楷體" w:hAnsi="標楷體"/>
                <w:color w:val="000000"/>
              </w:rPr>
            </w:pPr>
          </w:p>
          <w:p w:rsidR="00FE2FC1" w:rsidRDefault="00FE2FC1" w:rsidP="00D86BDE">
            <w:pPr>
              <w:pStyle w:val="aa"/>
              <w:ind w:leftChars="0" w:left="0"/>
              <w:rPr>
                <w:rFonts w:ascii="標楷體" w:eastAsia="標楷體" w:hAnsi="標楷體"/>
                <w:color w:val="000000"/>
                <w:szCs w:val="24"/>
              </w:rPr>
            </w:pPr>
            <w:r>
              <w:rPr>
                <w:rFonts w:ascii="標楷體" w:eastAsia="標楷體" w:hAnsi="標楷體"/>
                <w:color w:val="000000"/>
                <w:szCs w:val="24"/>
              </w:rPr>
              <w:tab/>
            </w:r>
            <w:r w:rsidRPr="00650BB2">
              <w:rPr>
                <w:rFonts w:ascii="標楷體" w:eastAsia="標楷體" w:hAnsi="標楷體" w:hint="eastAsia"/>
                <w:color w:val="000000"/>
                <w:szCs w:val="24"/>
              </w:rPr>
              <w:t>若學生能擁有健康強壯的體魄應付日常活動及工作，一定會比較歡樂、開朗，及病魔遠離。因此有了本設計課程，課堂活動內容分別依照體適能項目來設計出四節單元活動課程，每單元均代表一個能力，柔軟度(能屈能伸)、肌力(</w:t>
            </w:r>
            <w:proofErr w:type="gramStart"/>
            <w:r w:rsidRPr="00650BB2">
              <w:rPr>
                <w:rFonts w:ascii="標楷體" w:eastAsia="標楷體" w:hAnsi="標楷體" w:hint="eastAsia"/>
                <w:color w:val="000000"/>
                <w:szCs w:val="24"/>
              </w:rPr>
              <w:t>勇者鬥惡</w:t>
            </w:r>
            <w:proofErr w:type="gramEnd"/>
            <w:r w:rsidRPr="00650BB2">
              <w:rPr>
                <w:rFonts w:ascii="標楷體" w:eastAsia="標楷體" w:hAnsi="標楷體" w:hint="eastAsia"/>
                <w:color w:val="000000"/>
                <w:szCs w:val="24"/>
              </w:rPr>
              <w:t>龍)、心肺耐力(</w:t>
            </w:r>
            <w:r>
              <w:rPr>
                <w:rFonts w:ascii="標楷體" w:eastAsia="標楷體" w:hAnsi="標楷體" w:hint="eastAsia"/>
                <w:color w:val="000000"/>
                <w:szCs w:val="24"/>
              </w:rPr>
              <w:t>奔跑吧!勇者</w:t>
            </w:r>
            <w:r w:rsidRPr="00650BB2">
              <w:rPr>
                <w:rFonts w:ascii="標楷體" w:eastAsia="標楷體" w:hAnsi="標楷體" w:hint="eastAsia"/>
                <w:color w:val="000000"/>
                <w:szCs w:val="24"/>
              </w:rPr>
              <w:t>)、爆發力(進擊的</w:t>
            </w:r>
            <w:r>
              <w:rPr>
                <w:rFonts w:ascii="標楷體" w:eastAsia="標楷體" w:hAnsi="標楷體" w:hint="eastAsia"/>
                <w:color w:val="000000"/>
                <w:szCs w:val="24"/>
              </w:rPr>
              <w:t>騎士</w:t>
            </w:r>
            <w:r w:rsidRPr="00650BB2">
              <w:rPr>
                <w:rFonts w:ascii="標楷體" w:eastAsia="標楷體" w:hAnsi="標楷體" w:hint="eastAsia"/>
                <w:color w:val="000000"/>
                <w:szCs w:val="24"/>
              </w:rPr>
              <w:t>)這四項身體適能項目，利用不同主題規劃孩童活動，並引導孩童思考體適能的重要性。期盼以我國孩童能獲得身心靈健全的生活型態。</w:t>
            </w:r>
          </w:p>
          <w:p w:rsidR="00FE2FC1" w:rsidRDefault="00FE2FC1" w:rsidP="00D86BDE">
            <w:pPr>
              <w:pStyle w:val="aa"/>
              <w:ind w:leftChars="0" w:left="0"/>
              <w:rPr>
                <w:rFonts w:ascii="標楷體" w:eastAsia="標楷體" w:hAnsi="標楷體"/>
              </w:rPr>
            </w:pPr>
            <w:r>
              <w:rPr>
                <w:rFonts w:ascii="標楷體" w:eastAsia="標楷體" w:hAnsi="標楷體"/>
                <w:color w:val="000000"/>
                <w:szCs w:val="24"/>
              </w:rPr>
              <w:tab/>
            </w:r>
            <w:r w:rsidRPr="000E75D8">
              <w:rPr>
                <w:rFonts w:ascii="標楷體" w:eastAsia="標楷體" w:hAnsi="標楷體" w:hint="eastAsia"/>
              </w:rPr>
              <w:t>設計較為輕鬆</w:t>
            </w:r>
            <w:r>
              <w:rPr>
                <w:rFonts w:ascii="標楷體" w:eastAsia="標楷體" w:hAnsi="標楷體" w:hint="eastAsia"/>
              </w:rPr>
              <w:t>有趣</w:t>
            </w:r>
            <w:r w:rsidRPr="000E75D8">
              <w:rPr>
                <w:rFonts w:ascii="標楷體" w:eastAsia="標楷體" w:hAnsi="標楷體" w:hint="eastAsia"/>
              </w:rPr>
              <w:t>的課程，</w:t>
            </w:r>
            <w:r>
              <w:rPr>
                <w:rFonts w:ascii="標楷體" w:eastAsia="標楷體" w:hAnsi="標楷體" w:hint="eastAsia"/>
              </w:rPr>
              <w:t>透過一連串簡單的故事引導，引起學童成為勇者的</w:t>
            </w:r>
            <w:r w:rsidRPr="000E75D8">
              <w:rPr>
                <w:rFonts w:ascii="標楷體" w:eastAsia="標楷體" w:hAnsi="標楷體" w:hint="eastAsia"/>
              </w:rPr>
              <w:t>動機</w:t>
            </w:r>
            <w:r>
              <w:rPr>
                <w:rFonts w:ascii="標楷體" w:eastAsia="標楷體" w:hAnsi="標楷體" w:hint="eastAsia"/>
              </w:rPr>
              <w:t>，進而利用趣味十足的團隊互助與他組的競爭威脅的樂趣是足以忘卻身體的疲勞感</w:t>
            </w:r>
            <w:r w:rsidRPr="0018302C">
              <w:rPr>
                <w:rFonts w:ascii="標楷體" w:eastAsia="標楷體" w:hAnsi="標楷體" w:hint="eastAsia"/>
              </w:rPr>
              <w:t>，同時鼓勵孩子面對體能活動是可以應付的。</w:t>
            </w:r>
            <w:r>
              <w:rPr>
                <w:rFonts w:ascii="標楷體" w:eastAsia="標楷體" w:hAnsi="標楷體" w:hint="eastAsia"/>
              </w:rPr>
              <w:t>讓每一個學生都能參與其中，並有充分的時間休息並且觀察怎樣的動作才能更有效益，課程內容</w:t>
            </w:r>
            <w:r w:rsidRPr="000E75D8">
              <w:rPr>
                <w:rFonts w:ascii="標楷體" w:eastAsia="標楷體" w:hAnsi="標楷體" w:hint="eastAsia"/>
              </w:rPr>
              <w:t>包含了</w:t>
            </w:r>
            <w:r>
              <w:rPr>
                <w:rFonts w:ascii="標楷體" w:eastAsia="標楷體" w:hAnsi="標楷體" w:hint="eastAsia"/>
              </w:rPr>
              <w:t>躍躍欲試、突破輪迴、攻城掠地、我的</w:t>
            </w:r>
            <w:proofErr w:type="gramStart"/>
            <w:r>
              <w:rPr>
                <w:rFonts w:ascii="標楷體" w:eastAsia="標楷體" w:hAnsi="標楷體" w:hint="eastAsia"/>
              </w:rPr>
              <w:t>腰最軟</w:t>
            </w:r>
            <w:proofErr w:type="gramEnd"/>
            <w:r>
              <w:rPr>
                <w:rFonts w:ascii="標楷體" w:eastAsia="標楷體" w:hAnsi="標楷體" w:hint="eastAsia"/>
              </w:rPr>
              <w:t>、我</w:t>
            </w:r>
            <w:proofErr w:type="gramStart"/>
            <w:r>
              <w:rPr>
                <w:rFonts w:ascii="標楷體" w:eastAsia="標楷體" w:hAnsi="標楷體" w:hint="eastAsia"/>
              </w:rPr>
              <w:t>最筋爆</w:t>
            </w:r>
            <w:proofErr w:type="gramEnd"/>
            <w:r>
              <w:rPr>
                <w:rFonts w:ascii="標楷體" w:eastAsia="標楷體" w:hAnsi="標楷體" w:hint="eastAsia"/>
              </w:rPr>
              <w:t>、</w:t>
            </w:r>
            <w:proofErr w:type="gramStart"/>
            <w:r>
              <w:rPr>
                <w:rFonts w:ascii="標楷體" w:eastAsia="標楷體" w:hAnsi="標楷體" w:hint="eastAsia"/>
              </w:rPr>
              <w:t>勇者鬥惡</w:t>
            </w:r>
            <w:proofErr w:type="gramEnd"/>
            <w:r>
              <w:rPr>
                <w:rFonts w:ascii="標楷體" w:eastAsia="標楷體" w:hAnsi="標楷體" w:hint="eastAsia"/>
              </w:rPr>
              <w:t>龍、先來走、細胞分裂等遊戲活動，透過不同的類型的遊戲，提升訓練體適能的重要因子，以不同的肌肉與神經連結，以</w:t>
            </w:r>
            <w:r w:rsidRPr="000E75D8">
              <w:rPr>
                <w:rFonts w:ascii="標楷體" w:eastAsia="標楷體" w:hAnsi="標楷體" w:hint="eastAsia"/>
              </w:rPr>
              <w:t>提升學童的基本運動能力</w:t>
            </w:r>
            <w:r>
              <w:rPr>
                <w:rFonts w:ascii="標楷體" w:eastAsia="標楷體" w:hAnsi="標楷體" w:hint="eastAsia"/>
              </w:rPr>
              <w:t>為主要目的</w:t>
            </w:r>
            <w:r w:rsidRPr="000E75D8">
              <w:rPr>
                <w:rFonts w:ascii="標楷體" w:eastAsia="標楷體" w:hAnsi="標楷體" w:hint="eastAsia"/>
              </w:rPr>
              <w:t>。</w:t>
            </w:r>
          </w:p>
          <w:p w:rsidR="00FE2FC1" w:rsidRPr="00430A39" w:rsidRDefault="00FE2FC1" w:rsidP="00D86BDE">
            <w:pPr>
              <w:pStyle w:val="aa"/>
              <w:ind w:leftChars="0" w:left="0"/>
              <w:rPr>
                <w:rFonts w:ascii="標楷體" w:eastAsia="標楷體" w:hAnsi="標楷體"/>
                <w:szCs w:val="24"/>
              </w:rPr>
            </w:pPr>
          </w:p>
        </w:tc>
      </w:tr>
      <w:tr w:rsidR="00FE2FC1" w:rsidRPr="00EF1914" w:rsidTr="00D86BDE">
        <w:trPr>
          <w:trHeight w:val="819"/>
        </w:trPr>
        <w:tc>
          <w:tcPr>
            <w:tcW w:w="1384" w:type="dxa"/>
            <w:shd w:val="clear" w:color="auto" w:fill="auto"/>
            <w:vAlign w:val="center"/>
          </w:tcPr>
          <w:p w:rsidR="00FE2FC1" w:rsidRPr="00430A39" w:rsidRDefault="00FE2FC1" w:rsidP="00D86BDE">
            <w:pPr>
              <w:pStyle w:val="aa"/>
              <w:ind w:leftChars="0" w:left="0"/>
              <w:jc w:val="center"/>
              <w:rPr>
                <w:rFonts w:ascii="標楷體" w:eastAsia="標楷體" w:hAnsi="標楷體"/>
                <w:b/>
                <w:szCs w:val="24"/>
              </w:rPr>
            </w:pPr>
            <w:r w:rsidRPr="00430A39">
              <w:rPr>
                <w:rFonts w:ascii="標楷體" w:eastAsia="標楷體" w:hAnsi="標楷體" w:hint="eastAsia"/>
                <w:b/>
                <w:szCs w:val="24"/>
              </w:rPr>
              <w:t>課程照片</w:t>
            </w:r>
          </w:p>
        </w:tc>
        <w:tc>
          <w:tcPr>
            <w:tcW w:w="3969" w:type="dxa"/>
            <w:shd w:val="clear" w:color="auto" w:fill="auto"/>
          </w:tcPr>
          <w:p w:rsidR="00FE2FC1" w:rsidRPr="00430A39" w:rsidRDefault="00FE2FC1" w:rsidP="00D86BDE">
            <w:pPr>
              <w:pStyle w:val="aa"/>
              <w:ind w:leftChars="0" w:left="0"/>
              <w:rPr>
                <w:rFonts w:ascii="標楷體" w:eastAsia="標楷體" w:hAnsi="標楷體"/>
                <w:szCs w:val="24"/>
              </w:rPr>
            </w:pPr>
            <w:r>
              <w:rPr>
                <w:rFonts w:ascii="標楷體" w:eastAsia="標楷體" w:hAnsi="標楷體"/>
                <w:noProof/>
                <w:szCs w:val="24"/>
              </w:rPr>
              <w:drawing>
                <wp:anchor distT="0" distB="0" distL="114300" distR="114300" simplePos="0" relativeHeight="251665408" behindDoc="0" locked="0" layoutInCell="1" allowOverlap="1" wp14:anchorId="1FA56564" wp14:editId="272F708A">
                  <wp:simplePos x="0" y="0"/>
                  <wp:positionH relativeFrom="margin">
                    <wp:posOffset>-21590</wp:posOffset>
                  </wp:positionH>
                  <wp:positionV relativeFrom="margin">
                    <wp:posOffset>-6208395</wp:posOffset>
                  </wp:positionV>
                  <wp:extent cx="2531745" cy="1690370"/>
                  <wp:effectExtent l="19050" t="0" r="1905" b="0"/>
                  <wp:wrapSquare wrapText="bothSides"/>
                  <wp:docPr id="25" name="圖片 2" descr="C:\photos\IMG_3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s\IMG_39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1745" cy="1690370"/>
                          </a:xfrm>
                          <a:prstGeom prst="rect">
                            <a:avLst/>
                          </a:prstGeom>
                          <a:noFill/>
                          <a:ln>
                            <a:noFill/>
                          </a:ln>
                        </pic:spPr>
                      </pic:pic>
                    </a:graphicData>
                  </a:graphic>
                </wp:anchor>
              </w:drawing>
            </w:r>
          </w:p>
        </w:tc>
        <w:tc>
          <w:tcPr>
            <w:tcW w:w="4394" w:type="dxa"/>
            <w:shd w:val="clear" w:color="auto" w:fill="auto"/>
          </w:tcPr>
          <w:p w:rsidR="00FE2FC1" w:rsidRPr="00430A39" w:rsidRDefault="00FE2FC1" w:rsidP="00D86BDE">
            <w:pPr>
              <w:pStyle w:val="aa"/>
              <w:ind w:leftChars="0" w:left="0"/>
              <w:rPr>
                <w:rFonts w:ascii="標楷體" w:eastAsia="標楷體" w:hAnsi="標楷體"/>
                <w:szCs w:val="24"/>
              </w:rPr>
            </w:pPr>
            <w:r w:rsidRPr="001D3CA0">
              <w:rPr>
                <w:rFonts w:ascii="標楷體" w:eastAsia="標楷體" w:hAnsi="標楷體" w:hint="eastAsia"/>
                <w:noProof/>
                <w:szCs w:val="24"/>
              </w:rPr>
              <w:drawing>
                <wp:anchor distT="0" distB="0" distL="114300" distR="114300" simplePos="0" relativeHeight="251666432" behindDoc="1" locked="0" layoutInCell="1" allowOverlap="1" wp14:anchorId="49F481A8" wp14:editId="441EDA34">
                  <wp:simplePos x="0" y="0"/>
                  <wp:positionH relativeFrom="margin">
                    <wp:posOffset>-3175</wp:posOffset>
                  </wp:positionH>
                  <wp:positionV relativeFrom="margin">
                    <wp:posOffset>2540</wp:posOffset>
                  </wp:positionV>
                  <wp:extent cx="2656205" cy="1767840"/>
                  <wp:effectExtent l="19050" t="0" r="0" b="0"/>
                  <wp:wrapSquare wrapText="bothSides"/>
                  <wp:docPr id="26" name="圖片 12" descr="C:\photos\2016113_303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hotos\2016113_3034(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6205" cy="1767840"/>
                          </a:xfrm>
                          <a:prstGeom prst="rect">
                            <a:avLst/>
                          </a:prstGeom>
                          <a:noFill/>
                          <a:ln>
                            <a:noFill/>
                          </a:ln>
                        </pic:spPr>
                      </pic:pic>
                    </a:graphicData>
                  </a:graphic>
                </wp:anchor>
              </w:drawing>
            </w:r>
          </w:p>
        </w:tc>
      </w:tr>
    </w:tbl>
    <w:p w:rsidR="00FE2FC1" w:rsidRDefault="00FE2FC1" w:rsidP="00FE2FC1"/>
    <w:p w:rsidR="00FE2FC1" w:rsidRPr="00F103EB" w:rsidRDefault="00FE2FC1" w:rsidP="00F103EB">
      <w:pPr>
        <w:snapToGrid w:val="0"/>
        <w:spacing w:beforeLines="50" w:before="180"/>
        <w:rPr>
          <w:rFonts w:eastAsia="標楷體"/>
          <w:sz w:val="28"/>
          <w:szCs w:val="28"/>
        </w:rPr>
      </w:pPr>
    </w:p>
    <w:sectPr w:rsidR="00FE2FC1" w:rsidRPr="00F103EB" w:rsidSect="00513FC2">
      <w:pgSz w:w="11906" w:h="16838"/>
      <w:pgMar w:top="284" w:right="1134" w:bottom="568"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53D" w:rsidRDefault="00D0453D" w:rsidP="003279CF">
      <w:r>
        <w:separator/>
      </w:r>
    </w:p>
  </w:endnote>
  <w:endnote w:type="continuationSeparator" w:id="0">
    <w:p w:rsidR="00D0453D" w:rsidRDefault="00D0453D" w:rsidP="00327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Sendnya">
    <w:panose1 w:val="000004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53D" w:rsidRDefault="00D0453D" w:rsidP="003279CF">
      <w:r>
        <w:separator/>
      </w:r>
    </w:p>
  </w:footnote>
  <w:footnote w:type="continuationSeparator" w:id="0">
    <w:p w:rsidR="00D0453D" w:rsidRDefault="00D0453D" w:rsidP="00327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3E4"/>
    <w:multiLevelType w:val="hybridMultilevel"/>
    <w:tmpl w:val="B39869CA"/>
    <w:lvl w:ilvl="0" w:tplc="CFEC11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891FC9"/>
    <w:multiLevelType w:val="hybridMultilevel"/>
    <w:tmpl w:val="248C7DE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2C305B2A"/>
    <w:multiLevelType w:val="hybridMultilevel"/>
    <w:tmpl w:val="06B2387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D94120A"/>
    <w:multiLevelType w:val="hybridMultilevel"/>
    <w:tmpl w:val="839EC4EE"/>
    <w:lvl w:ilvl="0" w:tplc="3DC624F0">
      <w:start w:val="1"/>
      <w:numFmt w:val="decimal"/>
      <w:lvlText w:val="%1."/>
      <w:lvlJc w:val="left"/>
      <w:pPr>
        <w:ind w:left="1815" w:hanging="360"/>
      </w:pPr>
      <w:rPr>
        <w:rFonts w:ascii="Times New Roman" w:hAnsi="Times New Roman" w:hint="default"/>
      </w:rPr>
    </w:lvl>
    <w:lvl w:ilvl="1" w:tplc="04090019" w:tentative="1">
      <w:start w:val="1"/>
      <w:numFmt w:val="ideographTraditional"/>
      <w:lvlText w:val="%2、"/>
      <w:lvlJc w:val="left"/>
      <w:pPr>
        <w:ind w:left="2415" w:hanging="480"/>
      </w:pPr>
    </w:lvl>
    <w:lvl w:ilvl="2" w:tplc="0409001B" w:tentative="1">
      <w:start w:val="1"/>
      <w:numFmt w:val="lowerRoman"/>
      <w:lvlText w:val="%3."/>
      <w:lvlJc w:val="right"/>
      <w:pPr>
        <w:ind w:left="2895" w:hanging="480"/>
      </w:pPr>
    </w:lvl>
    <w:lvl w:ilvl="3" w:tplc="0409000F" w:tentative="1">
      <w:start w:val="1"/>
      <w:numFmt w:val="decimal"/>
      <w:lvlText w:val="%4."/>
      <w:lvlJc w:val="left"/>
      <w:pPr>
        <w:ind w:left="3375" w:hanging="480"/>
      </w:pPr>
    </w:lvl>
    <w:lvl w:ilvl="4" w:tplc="04090019" w:tentative="1">
      <w:start w:val="1"/>
      <w:numFmt w:val="ideographTraditional"/>
      <w:lvlText w:val="%5、"/>
      <w:lvlJc w:val="left"/>
      <w:pPr>
        <w:ind w:left="3855" w:hanging="480"/>
      </w:pPr>
    </w:lvl>
    <w:lvl w:ilvl="5" w:tplc="0409001B" w:tentative="1">
      <w:start w:val="1"/>
      <w:numFmt w:val="lowerRoman"/>
      <w:lvlText w:val="%6."/>
      <w:lvlJc w:val="right"/>
      <w:pPr>
        <w:ind w:left="4335" w:hanging="480"/>
      </w:pPr>
    </w:lvl>
    <w:lvl w:ilvl="6" w:tplc="0409000F" w:tentative="1">
      <w:start w:val="1"/>
      <w:numFmt w:val="decimal"/>
      <w:lvlText w:val="%7."/>
      <w:lvlJc w:val="left"/>
      <w:pPr>
        <w:ind w:left="4815" w:hanging="480"/>
      </w:pPr>
    </w:lvl>
    <w:lvl w:ilvl="7" w:tplc="04090019" w:tentative="1">
      <w:start w:val="1"/>
      <w:numFmt w:val="ideographTraditional"/>
      <w:lvlText w:val="%8、"/>
      <w:lvlJc w:val="left"/>
      <w:pPr>
        <w:ind w:left="5295" w:hanging="480"/>
      </w:pPr>
    </w:lvl>
    <w:lvl w:ilvl="8" w:tplc="0409001B" w:tentative="1">
      <w:start w:val="1"/>
      <w:numFmt w:val="lowerRoman"/>
      <w:lvlText w:val="%9."/>
      <w:lvlJc w:val="right"/>
      <w:pPr>
        <w:ind w:left="5775" w:hanging="480"/>
      </w:pPr>
    </w:lvl>
  </w:abstractNum>
  <w:abstractNum w:abstractNumId="4">
    <w:nsid w:val="3F9448FD"/>
    <w:multiLevelType w:val="hybridMultilevel"/>
    <w:tmpl w:val="B346239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56735050"/>
    <w:multiLevelType w:val="hybridMultilevel"/>
    <w:tmpl w:val="A3383EFE"/>
    <w:lvl w:ilvl="0" w:tplc="2A9282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5B815F0"/>
    <w:multiLevelType w:val="hybridMultilevel"/>
    <w:tmpl w:val="8354900C"/>
    <w:lvl w:ilvl="0" w:tplc="971A4496">
      <w:start w:val="1"/>
      <w:numFmt w:val="decimal"/>
      <w:lvlText w:val="%1."/>
      <w:lvlJc w:val="left"/>
      <w:pPr>
        <w:ind w:left="0" w:hanging="360"/>
      </w:pPr>
      <w:rPr>
        <w:rFonts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num w:numId="1">
    <w:abstractNumId w:val="5"/>
  </w:num>
  <w:num w:numId="2">
    <w:abstractNumId w:val="3"/>
  </w:num>
  <w:num w:numId="3">
    <w:abstractNumId w:val="6"/>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094"/>
    <w:rsid w:val="00004290"/>
    <w:rsid w:val="000076ED"/>
    <w:rsid w:val="0001040A"/>
    <w:rsid w:val="0001104C"/>
    <w:rsid w:val="0001297B"/>
    <w:rsid w:val="00012A4E"/>
    <w:rsid w:val="00020D57"/>
    <w:rsid w:val="00021C36"/>
    <w:rsid w:val="00023C3D"/>
    <w:rsid w:val="00024F94"/>
    <w:rsid w:val="00047A49"/>
    <w:rsid w:val="00056955"/>
    <w:rsid w:val="00057206"/>
    <w:rsid w:val="00062BC4"/>
    <w:rsid w:val="00070369"/>
    <w:rsid w:val="00074133"/>
    <w:rsid w:val="00074341"/>
    <w:rsid w:val="00075DEE"/>
    <w:rsid w:val="00080928"/>
    <w:rsid w:val="00097A90"/>
    <w:rsid w:val="000B20BD"/>
    <w:rsid w:val="000D13F7"/>
    <w:rsid w:val="000D2790"/>
    <w:rsid w:val="000D6476"/>
    <w:rsid w:val="000E3E39"/>
    <w:rsid w:val="000E4362"/>
    <w:rsid w:val="000E51E1"/>
    <w:rsid w:val="000E751C"/>
    <w:rsid w:val="000F4626"/>
    <w:rsid w:val="000F46A6"/>
    <w:rsid w:val="00106146"/>
    <w:rsid w:val="001066CD"/>
    <w:rsid w:val="00122FFC"/>
    <w:rsid w:val="00130695"/>
    <w:rsid w:val="00133136"/>
    <w:rsid w:val="001418E7"/>
    <w:rsid w:val="00151928"/>
    <w:rsid w:val="00157B8B"/>
    <w:rsid w:val="001776BB"/>
    <w:rsid w:val="00177F16"/>
    <w:rsid w:val="00190456"/>
    <w:rsid w:val="001A0992"/>
    <w:rsid w:val="001A32F9"/>
    <w:rsid w:val="001B1B65"/>
    <w:rsid w:val="001B3C53"/>
    <w:rsid w:val="001C27D8"/>
    <w:rsid w:val="001C5059"/>
    <w:rsid w:val="001E3C5C"/>
    <w:rsid w:val="001F09BC"/>
    <w:rsid w:val="001F3950"/>
    <w:rsid w:val="00200E21"/>
    <w:rsid w:val="00212735"/>
    <w:rsid w:val="00224D2E"/>
    <w:rsid w:val="00227C88"/>
    <w:rsid w:val="00234AC4"/>
    <w:rsid w:val="00234C9E"/>
    <w:rsid w:val="002359A4"/>
    <w:rsid w:val="00236259"/>
    <w:rsid w:val="00244AB1"/>
    <w:rsid w:val="002474BE"/>
    <w:rsid w:val="00250D9C"/>
    <w:rsid w:val="0025278E"/>
    <w:rsid w:val="002732A6"/>
    <w:rsid w:val="00280CB5"/>
    <w:rsid w:val="0028770C"/>
    <w:rsid w:val="002953E6"/>
    <w:rsid w:val="002B44E9"/>
    <w:rsid w:val="002D1547"/>
    <w:rsid w:val="002D3E17"/>
    <w:rsid w:val="002D66ED"/>
    <w:rsid w:val="002D7A6F"/>
    <w:rsid w:val="002E4A08"/>
    <w:rsid w:val="002F4BCB"/>
    <w:rsid w:val="00300068"/>
    <w:rsid w:val="0030056F"/>
    <w:rsid w:val="003059BD"/>
    <w:rsid w:val="00311491"/>
    <w:rsid w:val="00316679"/>
    <w:rsid w:val="0031696C"/>
    <w:rsid w:val="00322FC3"/>
    <w:rsid w:val="003274B6"/>
    <w:rsid w:val="003279CF"/>
    <w:rsid w:val="00330051"/>
    <w:rsid w:val="00341B89"/>
    <w:rsid w:val="00364681"/>
    <w:rsid w:val="00394436"/>
    <w:rsid w:val="00397036"/>
    <w:rsid w:val="003A244C"/>
    <w:rsid w:val="003A5707"/>
    <w:rsid w:val="003A6309"/>
    <w:rsid w:val="003B0E33"/>
    <w:rsid w:val="003B6BAB"/>
    <w:rsid w:val="003C0CF4"/>
    <w:rsid w:val="003C2D76"/>
    <w:rsid w:val="003C367B"/>
    <w:rsid w:val="003D1115"/>
    <w:rsid w:val="003E07B7"/>
    <w:rsid w:val="003E644A"/>
    <w:rsid w:val="003F4E51"/>
    <w:rsid w:val="003F5BCC"/>
    <w:rsid w:val="003F5EF3"/>
    <w:rsid w:val="003F6685"/>
    <w:rsid w:val="00401399"/>
    <w:rsid w:val="004049EC"/>
    <w:rsid w:val="00417D66"/>
    <w:rsid w:val="00430A39"/>
    <w:rsid w:val="00440ECC"/>
    <w:rsid w:val="0044457E"/>
    <w:rsid w:val="004543DD"/>
    <w:rsid w:val="0046242F"/>
    <w:rsid w:val="004632CD"/>
    <w:rsid w:val="004639C0"/>
    <w:rsid w:val="00463EF7"/>
    <w:rsid w:val="00467479"/>
    <w:rsid w:val="00467E12"/>
    <w:rsid w:val="00470929"/>
    <w:rsid w:val="004A24F1"/>
    <w:rsid w:val="004A39AA"/>
    <w:rsid w:val="004A6BFF"/>
    <w:rsid w:val="004B72EF"/>
    <w:rsid w:val="004C2DA5"/>
    <w:rsid w:val="004C3EE8"/>
    <w:rsid w:val="004C741C"/>
    <w:rsid w:val="004D2A0B"/>
    <w:rsid w:val="004D3912"/>
    <w:rsid w:val="004E67BA"/>
    <w:rsid w:val="004F3073"/>
    <w:rsid w:val="004F4DCF"/>
    <w:rsid w:val="004F6E2A"/>
    <w:rsid w:val="0050633B"/>
    <w:rsid w:val="00513FC2"/>
    <w:rsid w:val="00544A57"/>
    <w:rsid w:val="00550D9F"/>
    <w:rsid w:val="00553CCC"/>
    <w:rsid w:val="00564F74"/>
    <w:rsid w:val="0057209F"/>
    <w:rsid w:val="005836BE"/>
    <w:rsid w:val="0058434A"/>
    <w:rsid w:val="005A01D3"/>
    <w:rsid w:val="005A793B"/>
    <w:rsid w:val="005B6DC9"/>
    <w:rsid w:val="005C3023"/>
    <w:rsid w:val="005E6291"/>
    <w:rsid w:val="006012C3"/>
    <w:rsid w:val="00604C21"/>
    <w:rsid w:val="00645417"/>
    <w:rsid w:val="006628C1"/>
    <w:rsid w:val="006B6933"/>
    <w:rsid w:val="006C4980"/>
    <w:rsid w:val="006D14A8"/>
    <w:rsid w:val="006D2A4A"/>
    <w:rsid w:val="006D36D1"/>
    <w:rsid w:val="006D3B0A"/>
    <w:rsid w:val="006D6F67"/>
    <w:rsid w:val="006E5A41"/>
    <w:rsid w:val="006E75A8"/>
    <w:rsid w:val="006F10B2"/>
    <w:rsid w:val="007024A3"/>
    <w:rsid w:val="00707928"/>
    <w:rsid w:val="00712E75"/>
    <w:rsid w:val="00715423"/>
    <w:rsid w:val="00717AD2"/>
    <w:rsid w:val="007245B4"/>
    <w:rsid w:val="007408E3"/>
    <w:rsid w:val="0074176D"/>
    <w:rsid w:val="00750DF8"/>
    <w:rsid w:val="00761C24"/>
    <w:rsid w:val="007637AF"/>
    <w:rsid w:val="007639EB"/>
    <w:rsid w:val="00764A3D"/>
    <w:rsid w:val="007915D5"/>
    <w:rsid w:val="007A30E3"/>
    <w:rsid w:val="007A4A0C"/>
    <w:rsid w:val="007B1F65"/>
    <w:rsid w:val="007B7425"/>
    <w:rsid w:val="007C703C"/>
    <w:rsid w:val="007C7494"/>
    <w:rsid w:val="007D5AB9"/>
    <w:rsid w:val="00801AD6"/>
    <w:rsid w:val="00813DD4"/>
    <w:rsid w:val="008144A0"/>
    <w:rsid w:val="0083583A"/>
    <w:rsid w:val="008459A4"/>
    <w:rsid w:val="00852CAD"/>
    <w:rsid w:val="008636C2"/>
    <w:rsid w:val="0086653D"/>
    <w:rsid w:val="0086732F"/>
    <w:rsid w:val="00871580"/>
    <w:rsid w:val="0087241F"/>
    <w:rsid w:val="008729F2"/>
    <w:rsid w:val="008776E0"/>
    <w:rsid w:val="00887FC9"/>
    <w:rsid w:val="00894DB4"/>
    <w:rsid w:val="00895174"/>
    <w:rsid w:val="008A39C2"/>
    <w:rsid w:val="008B0A89"/>
    <w:rsid w:val="008B4709"/>
    <w:rsid w:val="008C1024"/>
    <w:rsid w:val="008C7C69"/>
    <w:rsid w:val="008E7D8F"/>
    <w:rsid w:val="008F116E"/>
    <w:rsid w:val="008F6019"/>
    <w:rsid w:val="008F6657"/>
    <w:rsid w:val="008F78B3"/>
    <w:rsid w:val="009001CC"/>
    <w:rsid w:val="00906F14"/>
    <w:rsid w:val="00920A1D"/>
    <w:rsid w:val="0092444B"/>
    <w:rsid w:val="0093553D"/>
    <w:rsid w:val="00940882"/>
    <w:rsid w:val="00940EB3"/>
    <w:rsid w:val="00943B1D"/>
    <w:rsid w:val="0095370F"/>
    <w:rsid w:val="00975FC1"/>
    <w:rsid w:val="00983763"/>
    <w:rsid w:val="00983897"/>
    <w:rsid w:val="00995484"/>
    <w:rsid w:val="009A2AC7"/>
    <w:rsid w:val="009B65ED"/>
    <w:rsid w:val="009C35C9"/>
    <w:rsid w:val="009D25B9"/>
    <w:rsid w:val="009D2854"/>
    <w:rsid w:val="009F091F"/>
    <w:rsid w:val="009F2158"/>
    <w:rsid w:val="009F6094"/>
    <w:rsid w:val="00A008ED"/>
    <w:rsid w:val="00A02D44"/>
    <w:rsid w:val="00A17067"/>
    <w:rsid w:val="00A30579"/>
    <w:rsid w:val="00A33C30"/>
    <w:rsid w:val="00A446B9"/>
    <w:rsid w:val="00A4645B"/>
    <w:rsid w:val="00A65B66"/>
    <w:rsid w:val="00A73B2B"/>
    <w:rsid w:val="00A763B3"/>
    <w:rsid w:val="00A777CA"/>
    <w:rsid w:val="00A87CB4"/>
    <w:rsid w:val="00A94B79"/>
    <w:rsid w:val="00AA3FE3"/>
    <w:rsid w:val="00AB0EEC"/>
    <w:rsid w:val="00AB4D60"/>
    <w:rsid w:val="00AC30C1"/>
    <w:rsid w:val="00AC4DA0"/>
    <w:rsid w:val="00AE2D89"/>
    <w:rsid w:val="00AE7C74"/>
    <w:rsid w:val="00AF2E65"/>
    <w:rsid w:val="00B07307"/>
    <w:rsid w:val="00B2127F"/>
    <w:rsid w:val="00B22BF8"/>
    <w:rsid w:val="00B2535B"/>
    <w:rsid w:val="00B34C1C"/>
    <w:rsid w:val="00B47012"/>
    <w:rsid w:val="00B51F56"/>
    <w:rsid w:val="00B544E8"/>
    <w:rsid w:val="00B61629"/>
    <w:rsid w:val="00B84044"/>
    <w:rsid w:val="00B96B28"/>
    <w:rsid w:val="00BA3921"/>
    <w:rsid w:val="00BA5515"/>
    <w:rsid w:val="00BB09C8"/>
    <w:rsid w:val="00BB54E1"/>
    <w:rsid w:val="00BC7A6A"/>
    <w:rsid w:val="00BD20AA"/>
    <w:rsid w:val="00BD3335"/>
    <w:rsid w:val="00BD7373"/>
    <w:rsid w:val="00BE2720"/>
    <w:rsid w:val="00BE6AAD"/>
    <w:rsid w:val="00C07553"/>
    <w:rsid w:val="00C33DD8"/>
    <w:rsid w:val="00C44A8D"/>
    <w:rsid w:val="00C55C99"/>
    <w:rsid w:val="00C6239E"/>
    <w:rsid w:val="00C73CF8"/>
    <w:rsid w:val="00C94878"/>
    <w:rsid w:val="00C94EFB"/>
    <w:rsid w:val="00CA22F7"/>
    <w:rsid w:val="00CA6988"/>
    <w:rsid w:val="00CB09B7"/>
    <w:rsid w:val="00CB3D9E"/>
    <w:rsid w:val="00CB4C89"/>
    <w:rsid w:val="00CB660F"/>
    <w:rsid w:val="00CC36BF"/>
    <w:rsid w:val="00CC693B"/>
    <w:rsid w:val="00CD2AFF"/>
    <w:rsid w:val="00CD33FB"/>
    <w:rsid w:val="00CD3EE5"/>
    <w:rsid w:val="00CD5ABA"/>
    <w:rsid w:val="00CE4F2D"/>
    <w:rsid w:val="00CF2F1A"/>
    <w:rsid w:val="00CF44C5"/>
    <w:rsid w:val="00D031F3"/>
    <w:rsid w:val="00D0453D"/>
    <w:rsid w:val="00D17771"/>
    <w:rsid w:val="00D23007"/>
    <w:rsid w:val="00D23AAA"/>
    <w:rsid w:val="00D4474E"/>
    <w:rsid w:val="00D50C22"/>
    <w:rsid w:val="00D63CEE"/>
    <w:rsid w:val="00D76D7B"/>
    <w:rsid w:val="00D82610"/>
    <w:rsid w:val="00D8286F"/>
    <w:rsid w:val="00D86B66"/>
    <w:rsid w:val="00D93867"/>
    <w:rsid w:val="00D94A30"/>
    <w:rsid w:val="00DA4377"/>
    <w:rsid w:val="00DB1B98"/>
    <w:rsid w:val="00DC74D0"/>
    <w:rsid w:val="00DC7AC0"/>
    <w:rsid w:val="00DE2EB8"/>
    <w:rsid w:val="00E04E41"/>
    <w:rsid w:val="00E07728"/>
    <w:rsid w:val="00E116BC"/>
    <w:rsid w:val="00E12180"/>
    <w:rsid w:val="00E14617"/>
    <w:rsid w:val="00E15BE4"/>
    <w:rsid w:val="00E1784D"/>
    <w:rsid w:val="00E2291C"/>
    <w:rsid w:val="00E42A29"/>
    <w:rsid w:val="00E44DA5"/>
    <w:rsid w:val="00E47ADA"/>
    <w:rsid w:val="00E55D6F"/>
    <w:rsid w:val="00E57039"/>
    <w:rsid w:val="00E62277"/>
    <w:rsid w:val="00E85ACB"/>
    <w:rsid w:val="00EA61B4"/>
    <w:rsid w:val="00EA7FCC"/>
    <w:rsid w:val="00EA7FF0"/>
    <w:rsid w:val="00EB47A1"/>
    <w:rsid w:val="00EC2BE3"/>
    <w:rsid w:val="00EC53DF"/>
    <w:rsid w:val="00ED57E1"/>
    <w:rsid w:val="00ED6ED2"/>
    <w:rsid w:val="00EE0E41"/>
    <w:rsid w:val="00EE78F8"/>
    <w:rsid w:val="00EF04BA"/>
    <w:rsid w:val="00EF070D"/>
    <w:rsid w:val="00EF1215"/>
    <w:rsid w:val="00EF6478"/>
    <w:rsid w:val="00F04ABC"/>
    <w:rsid w:val="00F103EB"/>
    <w:rsid w:val="00F10A11"/>
    <w:rsid w:val="00F1718D"/>
    <w:rsid w:val="00F24A9A"/>
    <w:rsid w:val="00F303D6"/>
    <w:rsid w:val="00F362D5"/>
    <w:rsid w:val="00F43F9B"/>
    <w:rsid w:val="00F505D0"/>
    <w:rsid w:val="00F5069B"/>
    <w:rsid w:val="00F50B3C"/>
    <w:rsid w:val="00F55452"/>
    <w:rsid w:val="00F6362E"/>
    <w:rsid w:val="00F82604"/>
    <w:rsid w:val="00F84A68"/>
    <w:rsid w:val="00F85608"/>
    <w:rsid w:val="00F8766F"/>
    <w:rsid w:val="00F91B52"/>
    <w:rsid w:val="00FB11FC"/>
    <w:rsid w:val="00FC0E28"/>
    <w:rsid w:val="00FD6A36"/>
    <w:rsid w:val="00FE242B"/>
    <w:rsid w:val="00FE2F0D"/>
    <w:rsid w:val="00FE2FC1"/>
    <w:rsid w:val="00FF6A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915D5"/>
    <w:rPr>
      <w:color w:val="0000FF"/>
      <w:u w:val="single"/>
    </w:rPr>
  </w:style>
  <w:style w:type="paragraph" w:styleId="a4">
    <w:name w:val="header"/>
    <w:basedOn w:val="a"/>
    <w:link w:val="a5"/>
    <w:rsid w:val="003279CF"/>
    <w:pPr>
      <w:tabs>
        <w:tab w:val="center" w:pos="4153"/>
        <w:tab w:val="right" w:pos="8306"/>
      </w:tabs>
      <w:snapToGrid w:val="0"/>
    </w:pPr>
    <w:rPr>
      <w:sz w:val="20"/>
      <w:szCs w:val="20"/>
    </w:rPr>
  </w:style>
  <w:style w:type="character" w:customStyle="1" w:styleId="a5">
    <w:name w:val="頁首 字元"/>
    <w:link w:val="a4"/>
    <w:rsid w:val="003279CF"/>
    <w:rPr>
      <w:kern w:val="2"/>
    </w:rPr>
  </w:style>
  <w:style w:type="paragraph" w:styleId="a6">
    <w:name w:val="footer"/>
    <w:basedOn w:val="a"/>
    <w:link w:val="a7"/>
    <w:rsid w:val="003279CF"/>
    <w:pPr>
      <w:tabs>
        <w:tab w:val="center" w:pos="4153"/>
        <w:tab w:val="right" w:pos="8306"/>
      </w:tabs>
      <w:snapToGrid w:val="0"/>
    </w:pPr>
    <w:rPr>
      <w:sz w:val="20"/>
      <w:szCs w:val="20"/>
    </w:rPr>
  </w:style>
  <w:style w:type="character" w:customStyle="1" w:styleId="a7">
    <w:name w:val="頁尾 字元"/>
    <w:link w:val="a6"/>
    <w:rsid w:val="003279CF"/>
    <w:rPr>
      <w:kern w:val="2"/>
    </w:rPr>
  </w:style>
  <w:style w:type="paragraph" w:styleId="a8">
    <w:name w:val="Balloon Text"/>
    <w:basedOn w:val="a"/>
    <w:link w:val="a9"/>
    <w:uiPriority w:val="99"/>
    <w:semiHidden/>
    <w:rsid w:val="00A33C30"/>
    <w:rPr>
      <w:rFonts w:ascii="Arial" w:hAnsi="Arial"/>
      <w:sz w:val="18"/>
      <w:szCs w:val="18"/>
    </w:rPr>
  </w:style>
  <w:style w:type="paragraph" w:styleId="Web">
    <w:name w:val="Normal (Web)"/>
    <w:basedOn w:val="a"/>
    <w:uiPriority w:val="99"/>
    <w:unhideWhenUsed/>
    <w:rsid w:val="001066CD"/>
    <w:pPr>
      <w:widowControl/>
      <w:spacing w:before="100" w:beforeAutospacing="1" w:after="100" w:afterAutospacing="1"/>
    </w:pPr>
    <w:rPr>
      <w:rFonts w:ascii="新細明體" w:hAnsi="新細明體" w:cs="新細明體"/>
      <w:kern w:val="0"/>
    </w:rPr>
  </w:style>
  <w:style w:type="paragraph" w:styleId="aa">
    <w:name w:val="List Paragraph"/>
    <w:basedOn w:val="a"/>
    <w:uiPriority w:val="34"/>
    <w:qFormat/>
    <w:rsid w:val="00D23AAA"/>
    <w:pPr>
      <w:ind w:leftChars="200" w:left="480"/>
    </w:pPr>
    <w:rPr>
      <w:rFonts w:ascii="Calibri" w:hAnsi="Calibri"/>
      <w:szCs w:val="22"/>
    </w:rPr>
  </w:style>
  <w:style w:type="table" w:styleId="ab">
    <w:name w:val="Table Grid"/>
    <w:basedOn w:val="a1"/>
    <w:uiPriority w:val="39"/>
    <w:rsid w:val="00AE2D8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註解方塊文字 字元"/>
    <w:link w:val="a8"/>
    <w:uiPriority w:val="99"/>
    <w:semiHidden/>
    <w:rsid w:val="002D7A6F"/>
    <w:rPr>
      <w:rFonts w:ascii="Arial" w:hAnsi="Arial"/>
      <w:kern w:val="2"/>
      <w:sz w:val="18"/>
      <w:szCs w:val="18"/>
    </w:rPr>
  </w:style>
  <w:style w:type="paragraph" w:styleId="ac">
    <w:name w:val="No Spacing"/>
    <w:uiPriority w:val="1"/>
    <w:qFormat/>
    <w:rsid w:val="001C27D8"/>
    <w:pPr>
      <w:widowControl w:val="0"/>
    </w:pPr>
    <w:rPr>
      <w:rFonts w:ascii="Calibri" w:hAnsi="Calibri"/>
      <w:kern w:val="2"/>
      <w:sz w:val="24"/>
      <w:szCs w:val="22"/>
    </w:rPr>
  </w:style>
  <w:style w:type="paragraph" w:customStyle="1" w:styleId="Default">
    <w:name w:val="Default"/>
    <w:rsid w:val="00FE2FC1"/>
    <w:pPr>
      <w:widowControl w:val="0"/>
      <w:autoSpaceDE w:val="0"/>
      <w:autoSpaceDN w:val="0"/>
      <w:adjustRightInd w:val="0"/>
    </w:pPr>
    <w:rPr>
      <w:rFonts w:ascii="標楷體" w:eastAsia="標楷體" w:hAnsi="Calibri"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915D5"/>
    <w:rPr>
      <w:color w:val="0000FF"/>
      <w:u w:val="single"/>
    </w:rPr>
  </w:style>
  <w:style w:type="paragraph" w:styleId="a4">
    <w:name w:val="header"/>
    <w:basedOn w:val="a"/>
    <w:link w:val="a5"/>
    <w:rsid w:val="003279CF"/>
    <w:pPr>
      <w:tabs>
        <w:tab w:val="center" w:pos="4153"/>
        <w:tab w:val="right" w:pos="8306"/>
      </w:tabs>
      <w:snapToGrid w:val="0"/>
    </w:pPr>
    <w:rPr>
      <w:sz w:val="20"/>
      <w:szCs w:val="20"/>
    </w:rPr>
  </w:style>
  <w:style w:type="character" w:customStyle="1" w:styleId="a5">
    <w:name w:val="頁首 字元"/>
    <w:link w:val="a4"/>
    <w:rsid w:val="003279CF"/>
    <w:rPr>
      <w:kern w:val="2"/>
    </w:rPr>
  </w:style>
  <w:style w:type="paragraph" w:styleId="a6">
    <w:name w:val="footer"/>
    <w:basedOn w:val="a"/>
    <w:link w:val="a7"/>
    <w:rsid w:val="003279CF"/>
    <w:pPr>
      <w:tabs>
        <w:tab w:val="center" w:pos="4153"/>
        <w:tab w:val="right" w:pos="8306"/>
      </w:tabs>
      <w:snapToGrid w:val="0"/>
    </w:pPr>
    <w:rPr>
      <w:sz w:val="20"/>
      <w:szCs w:val="20"/>
    </w:rPr>
  </w:style>
  <w:style w:type="character" w:customStyle="1" w:styleId="a7">
    <w:name w:val="頁尾 字元"/>
    <w:link w:val="a6"/>
    <w:rsid w:val="003279CF"/>
    <w:rPr>
      <w:kern w:val="2"/>
    </w:rPr>
  </w:style>
  <w:style w:type="paragraph" w:styleId="a8">
    <w:name w:val="Balloon Text"/>
    <w:basedOn w:val="a"/>
    <w:link w:val="a9"/>
    <w:uiPriority w:val="99"/>
    <w:semiHidden/>
    <w:rsid w:val="00A33C30"/>
    <w:rPr>
      <w:rFonts w:ascii="Arial" w:hAnsi="Arial"/>
      <w:sz w:val="18"/>
      <w:szCs w:val="18"/>
    </w:rPr>
  </w:style>
  <w:style w:type="paragraph" w:styleId="Web">
    <w:name w:val="Normal (Web)"/>
    <w:basedOn w:val="a"/>
    <w:uiPriority w:val="99"/>
    <w:unhideWhenUsed/>
    <w:rsid w:val="001066CD"/>
    <w:pPr>
      <w:widowControl/>
      <w:spacing w:before="100" w:beforeAutospacing="1" w:after="100" w:afterAutospacing="1"/>
    </w:pPr>
    <w:rPr>
      <w:rFonts w:ascii="新細明體" w:hAnsi="新細明體" w:cs="新細明體"/>
      <w:kern w:val="0"/>
    </w:rPr>
  </w:style>
  <w:style w:type="paragraph" w:styleId="aa">
    <w:name w:val="List Paragraph"/>
    <w:basedOn w:val="a"/>
    <w:uiPriority w:val="34"/>
    <w:qFormat/>
    <w:rsid w:val="00D23AAA"/>
    <w:pPr>
      <w:ind w:leftChars="200" w:left="480"/>
    </w:pPr>
    <w:rPr>
      <w:rFonts w:ascii="Calibri" w:hAnsi="Calibri"/>
      <w:szCs w:val="22"/>
    </w:rPr>
  </w:style>
  <w:style w:type="table" w:styleId="ab">
    <w:name w:val="Table Grid"/>
    <w:basedOn w:val="a1"/>
    <w:uiPriority w:val="39"/>
    <w:rsid w:val="00AE2D8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註解方塊文字 字元"/>
    <w:link w:val="a8"/>
    <w:uiPriority w:val="99"/>
    <w:semiHidden/>
    <w:rsid w:val="002D7A6F"/>
    <w:rPr>
      <w:rFonts w:ascii="Arial" w:hAnsi="Arial"/>
      <w:kern w:val="2"/>
      <w:sz w:val="18"/>
      <w:szCs w:val="18"/>
    </w:rPr>
  </w:style>
  <w:style w:type="paragraph" w:styleId="ac">
    <w:name w:val="No Spacing"/>
    <w:uiPriority w:val="1"/>
    <w:qFormat/>
    <w:rsid w:val="001C27D8"/>
    <w:pPr>
      <w:widowControl w:val="0"/>
    </w:pPr>
    <w:rPr>
      <w:rFonts w:ascii="Calibri" w:hAnsi="Calibri"/>
      <w:kern w:val="2"/>
      <w:sz w:val="24"/>
      <w:szCs w:val="22"/>
    </w:rPr>
  </w:style>
  <w:style w:type="paragraph" w:customStyle="1" w:styleId="Default">
    <w:name w:val="Default"/>
    <w:rsid w:val="00FE2FC1"/>
    <w:pPr>
      <w:widowControl w:val="0"/>
      <w:autoSpaceDE w:val="0"/>
      <w:autoSpaceDN w:val="0"/>
      <w:adjustRightInd w:val="0"/>
    </w:pPr>
    <w:rPr>
      <w:rFonts w:ascii="標楷體" w:eastAsia="標楷體" w:hAnsi="Calibr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42135">
      <w:bodyDiv w:val="1"/>
      <w:marLeft w:val="0"/>
      <w:marRight w:val="0"/>
      <w:marTop w:val="0"/>
      <w:marBottom w:val="0"/>
      <w:divBdr>
        <w:top w:val="none" w:sz="0" w:space="0" w:color="auto"/>
        <w:left w:val="none" w:sz="0" w:space="0" w:color="auto"/>
        <w:bottom w:val="none" w:sz="0" w:space="0" w:color="auto"/>
        <w:right w:val="none" w:sz="0" w:space="0" w:color="auto"/>
      </w:divBdr>
    </w:div>
    <w:div w:id="177551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emf"/><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1588</Words>
  <Characters>9057</Characters>
  <Application>Microsoft Office Word</Application>
  <DocSecurity>0</DocSecurity>
  <Lines>75</Lines>
  <Paragraphs>21</Paragraphs>
  <ScaleCrop>false</ScaleCrop>
  <Company>CMT</Company>
  <LinksUpToDate>false</LinksUpToDate>
  <CharactersWithSpaces>10624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【教育部新聞稿】</dc:title>
  <dc:creator>maurice</dc:creator>
  <cp:lastModifiedBy>b257 林凱凌</cp:lastModifiedBy>
  <cp:revision>2</cp:revision>
  <cp:lastPrinted>2016-09-21T07:29:00Z</cp:lastPrinted>
  <dcterms:created xsi:type="dcterms:W3CDTF">2016-09-22T06:24:00Z</dcterms:created>
  <dcterms:modified xsi:type="dcterms:W3CDTF">2016-09-22T06:24:00Z</dcterms:modified>
</cp:coreProperties>
</file>