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5" w:rsidRDefault="002A72E2">
      <w:pPr>
        <w:jc w:val="center"/>
        <w:rPr>
          <w:sz w:val="28"/>
          <w:szCs w:val="28"/>
        </w:rPr>
      </w:pPr>
      <w:r>
        <w:rPr>
          <w:sz w:val="28"/>
          <w:szCs w:val="28"/>
        </w:rPr>
        <w:t>檢核表</w:t>
      </w:r>
    </w:p>
    <w:tbl>
      <w:tblPr>
        <w:tblpPr w:leftFromText="180" w:rightFromText="180" w:vertAnchor="text" w:horzAnchor="margin" w:tblpY="13"/>
        <w:tblW w:w="100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"/>
        <w:gridCol w:w="6043"/>
        <w:gridCol w:w="2268"/>
        <w:gridCol w:w="1134"/>
      </w:tblGrid>
      <w:tr w:rsidR="002A72E2" w:rsidTr="002A72E2"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項次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檢核內容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協會檢核(符合打勾)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機關複核</w:t>
            </w:r>
          </w:p>
        </w:tc>
      </w:tr>
      <w:tr w:rsidR="002A72E2" w:rsidTr="002A72E2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送件時間符合申辦期間規定，並於規定時間內送達。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bookmarkStart w:id="0" w:name="_GoBack" w:colFirst="0" w:colLast="1"/>
            <w:r w:rsidRPr="00782677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活動計畫書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(1)活動計畫書活動內容已詳細規劃。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(2)活動</w:t>
            </w:r>
            <w:proofErr w:type="gramStart"/>
            <w:r w:rsidRPr="00782677">
              <w:rPr>
                <w:rFonts w:ascii="微軟正黑體" w:eastAsia="微軟正黑體" w:hAnsi="微軟正黑體"/>
              </w:rPr>
              <w:t>計畫書定有</w:t>
            </w:r>
            <w:proofErr w:type="gramEnd"/>
            <w:r w:rsidRPr="00782677">
              <w:rPr>
                <w:rFonts w:ascii="微軟正黑體" w:eastAsia="微軟正黑體" w:hAnsi="微軟正黑體"/>
              </w:rPr>
              <w:t>退費機制。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(3)活動計畫書於個人資料蒐集部分，已載明個人資料利用及處理方式等，並定有取得個人資料同意書。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(4)活動</w:t>
            </w:r>
            <w:proofErr w:type="gramStart"/>
            <w:r w:rsidRPr="00782677">
              <w:rPr>
                <w:rFonts w:ascii="微軟正黑體" w:eastAsia="微軟正黑體" w:hAnsi="微軟正黑體"/>
              </w:rPr>
              <w:t>計畫書含活動</w:t>
            </w:r>
            <w:proofErr w:type="gramEnd"/>
            <w:r w:rsidRPr="00782677">
              <w:rPr>
                <w:rFonts w:ascii="微軟正黑體" w:eastAsia="微軟正黑體" w:hAnsi="微軟正黑體"/>
              </w:rPr>
              <w:t xml:space="preserve">宣傳方式、預期效益及歷年參與人數。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(5)活動</w:t>
            </w:r>
            <w:proofErr w:type="gramStart"/>
            <w:r w:rsidRPr="00782677">
              <w:rPr>
                <w:rFonts w:ascii="微軟正黑體" w:eastAsia="微軟正黑體" w:hAnsi="微軟正黑體"/>
              </w:rPr>
              <w:t>計畫書含經費</w:t>
            </w:r>
            <w:proofErr w:type="gramEnd"/>
            <w:r w:rsidRPr="00782677">
              <w:rPr>
                <w:rFonts w:ascii="微軟正黑體" w:eastAsia="微軟正黑體" w:hAnsi="微軟正黑體"/>
              </w:rPr>
              <w:t xml:space="preserve">概算表核實編列並載明各項目單價與數量。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(6)活動計畫書係配合9月9日「國民體育日」 ，活動規劃含「國民體育日」、「全民及多元族群參與」及「運動體驗」等概念 。</w:t>
            </w:r>
            <w:r w:rsidRPr="00782677">
              <w:rPr>
                <w:rFonts w:ascii="微軟正黑體" w:eastAsia="微軟正黑體" w:hAnsi="微軟正黑體"/>
                <w:highlight w:val="lightGray"/>
                <w:u w:val="single"/>
              </w:rPr>
              <w:t>※(6)、(7)、(8)擇合適勾選，未</w:t>
            </w:r>
            <w:proofErr w:type="gramStart"/>
            <w:r w:rsidRPr="00782677">
              <w:rPr>
                <w:rFonts w:ascii="微軟正黑體" w:eastAsia="微軟正黑體" w:hAnsi="微軟正黑體"/>
                <w:highlight w:val="lightGray"/>
                <w:u w:val="single"/>
              </w:rPr>
              <w:t>符免勾</w:t>
            </w:r>
            <w:proofErr w:type="gramEnd"/>
            <w:r w:rsidRPr="00782677">
              <w:rPr>
                <w:rFonts w:ascii="微軟正黑體" w:eastAsia="微軟正黑體" w:hAnsi="微軟正黑體"/>
                <w:highlight w:val="lightGray"/>
                <w:u w:val="single"/>
              </w:rPr>
              <w:t>選。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 xml:space="preserve">(7)活動計畫書係配合中華民國國慶， 活動規劃含 「全民運動慶國慶」概念。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(8)符合「體育運動政策白皮書」，有助於提升國民體能及擴增規律運動人口政策之「全國性」、「跨縣市」、「具區域傳統文化特色」及「</w:t>
            </w:r>
            <w:proofErr w:type="gramStart"/>
            <w:r w:rsidRPr="00782677">
              <w:rPr>
                <w:rFonts w:ascii="微軟正黑體" w:eastAsia="微軟正黑體" w:hAnsi="微軟正黑體"/>
              </w:rPr>
              <w:t>跨域加</w:t>
            </w:r>
            <w:proofErr w:type="gramEnd"/>
            <w:r w:rsidRPr="00782677">
              <w:rPr>
                <w:rFonts w:ascii="微軟正黑體" w:eastAsia="微軟正黑體" w:hAnsi="微軟正黑體"/>
              </w:rPr>
              <w:t>值創新」活動計畫，且參與族群含「婦女」、「銀髮」、「</w:t>
            </w:r>
            <w:proofErr w:type="gramStart"/>
            <w:r w:rsidRPr="00782677">
              <w:rPr>
                <w:rFonts w:ascii="微軟正黑體" w:eastAsia="微軟正黑體" w:hAnsi="微軟正黑體"/>
              </w:rPr>
              <w:t>移工</w:t>
            </w:r>
            <w:proofErr w:type="gramEnd"/>
            <w:r w:rsidRPr="00782677">
              <w:rPr>
                <w:rFonts w:ascii="微軟正黑體" w:eastAsia="微軟正黑體" w:hAnsi="微軟正黑體"/>
              </w:rPr>
              <w:t xml:space="preserve">」及「新住民」等。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Pr="00782677" w:rsidRDefault="002A72E2" w:rsidP="002A72E2"/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Pr="00782677" w:rsidRDefault="002A72E2" w:rsidP="00023793">
            <w:pPr>
              <w:pStyle w:val="a8"/>
              <w:rPr>
                <w:rFonts w:ascii="微軟正黑體" w:eastAsia="微軟正黑體" w:hAnsi="微軟正黑體"/>
              </w:rPr>
            </w:pPr>
            <w:r w:rsidRPr="00782677">
              <w:rPr>
                <w:rFonts w:ascii="微軟正黑體" w:eastAsia="微軟正黑體" w:hAnsi="微軟正黑體"/>
              </w:rPr>
              <w:t>(9)活動</w:t>
            </w:r>
            <w:r w:rsidR="00023793" w:rsidRPr="00782677">
              <w:rPr>
                <w:rFonts w:ascii="微軟正黑體" w:eastAsia="微軟正黑體" w:hAnsi="微軟正黑體"/>
              </w:rPr>
              <w:t>保險規劃應符合</w:t>
            </w:r>
            <w:r w:rsidR="00023793" w:rsidRPr="00782677">
              <w:rPr>
                <w:rFonts w:ascii="微軟正黑體" w:eastAsia="微軟正黑體" w:hAnsi="微軟正黑體" w:hint="eastAsia"/>
              </w:rPr>
              <w:t>教育部</w:t>
            </w:r>
            <w:r w:rsidRPr="00782677">
              <w:rPr>
                <w:rFonts w:ascii="微軟正黑體" w:eastAsia="微軟正黑體" w:hAnsi="微軟正黑體"/>
              </w:rPr>
              <w:t>「全國性體育團體經費補助辦法」規定，其</w:t>
            </w:r>
            <w:r w:rsidR="00782677" w:rsidRPr="00782677">
              <w:rPr>
                <w:rFonts w:ascii="微軟正黑體" w:eastAsia="微軟正黑體" w:hAnsi="微軟正黑體" w:hint="eastAsia"/>
              </w:rPr>
              <w:t>每一個人體身傷亡投保額度應達新臺幣</w:t>
            </w:r>
            <w:r w:rsidRPr="00782677">
              <w:rPr>
                <w:rFonts w:ascii="微軟正黑體" w:eastAsia="微軟正黑體" w:hAnsi="微軟正黑體"/>
              </w:rPr>
              <w:t xml:space="preserve">300萬元以上。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bookmarkEnd w:id="0"/>
      <w:tr w:rsidR="002A72E2" w:rsidTr="002A72E2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組織章程影本。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理事長當選證書影本。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2A72E2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2A72E2">
              <w:rPr>
                <w:rFonts w:ascii="微軟正黑體" w:eastAsia="微軟正黑體" w:hAnsi="微軟正黑體" w:hint="eastAsia"/>
              </w:rPr>
              <w:t>教育部體育署補助申請協會（團體）廉潔告知書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</w:tbl>
    <w:p w:rsidR="008D6365" w:rsidRDefault="002A72E2">
      <w:pPr>
        <w:rPr>
          <w:rFonts w:eastAsia="微軟正黑體"/>
          <w:sz w:val="28"/>
          <w:szCs w:val="28"/>
        </w:rPr>
      </w:pPr>
      <w:r>
        <w:rPr>
          <w:rFonts w:eastAsia="微軟正黑體"/>
          <w:sz w:val="28"/>
          <w:szCs w:val="28"/>
        </w:rPr>
        <w:t>承辦人：</w:t>
      </w:r>
      <w:r>
        <w:rPr>
          <w:rFonts w:eastAsia="微軟正黑體"/>
          <w:sz w:val="28"/>
          <w:szCs w:val="28"/>
        </w:rPr>
        <w:t xml:space="preserve">                          </w:t>
      </w:r>
      <w:r>
        <w:rPr>
          <w:rFonts w:eastAsia="微軟正黑體"/>
          <w:sz w:val="28"/>
          <w:szCs w:val="28"/>
        </w:rPr>
        <w:t>電話或手機：</w:t>
      </w:r>
      <w:r>
        <w:rPr>
          <w:rFonts w:eastAsia="微軟正黑體"/>
          <w:sz w:val="28"/>
          <w:szCs w:val="28"/>
        </w:rPr>
        <w:t xml:space="preserve">                                          </w:t>
      </w:r>
    </w:p>
    <w:p w:rsidR="008D6365" w:rsidRDefault="002A72E2">
      <w:pPr>
        <w:rPr>
          <w:sz w:val="28"/>
          <w:szCs w:val="28"/>
        </w:rPr>
      </w:pPr>
      <w:r>
        <w:rPr>
          <w:rFonts w:eastAsia="微軟正黑體"/>
          <w:sz w:val="28"/>
          <w:szCs w:val="28"/>
        </w:rPr>
        <w:t>協會用印：</w:t>
      </w:r>
      <w:r>
        <w:rPr>
          <w:rFonts w:eastAsia="微軟正黑體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sectPr w:rsidR="008D6365" w:rsidSect="002A72E2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5"/>
    <w:rsid w:val="00023793"/>
    <w:rsid w:val="002A72E2"/>
    <w:rsid w:val="00782677"/>
    <w:rsid w:val="008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彭一泉</dc:creator>
  <cp:lastModifiedBy>彭一泉</cp:lastModifiedBy>
  <cp:revision>3</cp:revision>
  <cp:lastPrinted>2018-11-26T03:10:00Z</cp:lastPrinted>
  <dcterms:created xsi:type="dcterms:W3CDTF">2018-11-26T02:24:00Z</dcterms:created>
  <dcterms:modified xsi:type="dcterms:W3CDTF">2018-11-26T10:12:00Z</dcterms:modified>
  <dc:language>zh-TW</dc:language>
</cp:coreProperties>
</file>